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C1C" w:rsidRPr="00493461" w:rsidRDefault="00616C1C" w:rsidP="00493461">
      <w:pPr>
        <w:spacing w:line="460" w:lineRule="exact"/>
        <w:jc w:val="center"/>
        <w:rPr>
          <w:rFonts w:ascii="Times New Roman" w:eastAsia="標楷體" w:hAnsi="Times New Roman"/>
          <w:b/>
          <w:sz w:val="48"/>
          <w:szCs w:val="48"/>
          <w:u w:val="thick"/>
        </w:rPr>
      </w:pPr>
      <w:r w:rsidRPr="00493461">
        <w:rPr>
          <w:rFonts w:ascii="Times New Roman" w:eastAsia="標楷體" w:hAnsi="Times New Roman"/>
          <w:b/>
          <w:sz w:val="48"/>
          <w:szCs w:val="48"/>
          <w:u w:val="thick"/>
        </w:rPr>
        <w:t>實習工場安全守則</w:t>
      </w:r>
    </w:p>
    <w:p w:rsidR="00862839" w:rsidRPr="003A012A" w:rsidRDefault="00493461" w:rsidP="00493461">
      <w:pPr>
        <w:pStyle w:val="a7"/>
        <w:numPr>
          <w:ilvl w:val="0"/>
          <w:numId w:val="2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標楷體" w:eastAsia="標楷體" w:hAnsi="標楷體" w:hint="eastAsia"/>
          <w:b/>
          <w:color w:val="FF0000"/>
          <w:sz w:val="28"/>
          <w:szCs w:val="24"/>
        </w:rPr>
        <w:t>基本</w:t>
      </w:r>
      <w:r w:rsidR="00862839" w:rsidRPr="00493461">
        <w:rPr>
          <w:rFonts w:ascii="標楷體" w:eastAsia="標楷體" w:hAnsi="標楷體" w:hint="eastAsia"/>
          <w:b/>
          <w:color w:val="FF0000"/>
          <w:sz w:val="28"/>
          <w:szCs w:val="24"/>
        </w:rPr>
        <w:t>服裝及安全防護要求</w:t>
      </w:r>
      <w:r w:rsidR="003A012A" w:rsidRPr="00493461">
        <w:rPr>
          <w:rFonts w:ascii="標楷體" w:eastAsia="標楷體" w:hAnsi="標楷體" w:hint="eastAsia"/>
          <w:b/>
          <w:color w:val="FF0000"/>
          <w:sz w:val="28"/>
          <w:szCs w:val="24"/>
        </w:rPr>
        <w:t>：</w:t>
      </w:r>
    </w:p>
    <w:p w:rsidR="00260514" w:rsidRPr="003A012A" w:rsidRDefault="00862839" w:rsidP="00493461">
      <w:pPr>
        <w:pStyle w:val="a7"/>
        <w:numPr>
          <w:ilvl w:val="0"/>
          <w:numId w:val="3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3A012A">
        <w:rPr>
          <w:rFonts w:ascii="標楷體" w:eastAsia="標楷體" w:hAnsi="標楷體" w:hint="eastAsia"/>
          <w:b/>
          <w:sz w:val="28"/>
          <w:szCs w:val="24"/>
        </w:rPr>
        <w:t>應</w:t>
      </w:r>
      <w:r w:rsidR="00753B91" w:rsidRPr="003A012A">
        <w:rPr>
          <w:rFonts w:ascii="標楷體" w:eastAsia="標楷體" w:hAnsi="標楷體" w:hint="eastAsia"/>
          <w:b/>
          <w:sz w:val="28"/>
          <w:szCs w:val="24"/>
        </w:rPr>
        <w:t>穿</w:t>
      </w:r>
      <w:r w:rsidR="00753B91" w:rsidRPr="003A012A">
        <w:rPr>
          <w:rFonts w:ascii="標楷體" w:eastAsia="標楷體" w:hAnsi="標楷體"/>
          <w:b/>
          <w:sz w:val="28"/>
          <w:szCs w:val="24"/>
        </w:rPr>
        <w:t>著長褲</w:t>
      </w:r>
      <w:r w:rsidR="003A3ADF">
        <w:rPr>
          <w:rFonts w:ascii="標楷體" w:eastAsia="標楷體" w:hAnsi="標楷體" w:hint="eastAsia"/>
          <w:b/>
          <w:sz w:val="28"/>
          <w:szCs w:val="24"/>
        </w:rPr>
        <w:t>、</w:t>
      </w:r>
      <w:r w:rsidR="00A97BC0">
        <w:rPr>
          <w:rFonts w:ascii="標楷體" w:eastAsia="標楷體" w:hAnsi="標楷體" w:hint="eastAsia"/>
          <w:b/>
          <w:sz w:val="28"/>
          <w:szCs w:val="24"/>
        </w:rPr>
        <w:t>布</w:t>
      </w:r>
      <w:r w:rsidR="00260514" w:rsidRPr="003A012A">
        <w:rPr>
          <w:rFonts w:ascii="標楷體" w:eastAsia="標楷體" w:hAnsi="標楷體" w:hint="eastAsia"/>
          <w:b/>
          <w:sz w:val="28"/>
          <w:szCs w:val="24"/>
        </w:rPr>
        <w:t>(皮)</w:t>
      </w:r>
      <w:r w:rsidR="00753B91" w:rsidRPr="003A012A">
        <w:rPr>
          <w:rFonts w:ascii="標楷體" w:eastAsia="標楷體" w:hAnsi="標楷體" w:hint="eastAsia"/>
          <w:b/>
          <w:sz w:val="28"/>
          <w:szCs w:val="24"/>
        </w:rPr>
        <w:t>鞋</w:t>
      </w:r>
      <w:r w:rsidR="003A3ADF">
        <w:rPr>
          <w:rFonts w:ascii="標楷體" w:eastAsia="標楷體" w:hAnsi="標楷體" w:hint="eastAsia"/>
          <w:b/>
          <w:sz w:val="28"/>
          <w:szCs w:val="24"/>
        </w:rPr>
        <w:t>及</w:t>
      </w:r>
      <w:r w:rsidR="003A3ADF" w:rsidRPr="003A012A">
        <w:rPr>
          <w:rFonts w:ascii="標楷體" w:eastAsia="標楷體" w:hAnsi="標楷體" w:hint="eastAsia"/>
          <w:b/>
          <w:sz w:val="28"/>
          <w:szCs w:val="24"/>
        </w:rPr>
        <w:t>較</w:t>
      </w:r>
      <w:r w:rsidR="003A3ADF" w:rsidRPr="003A012A">
        <w:rPr>
          <w:rFonts w:ascii="標楷體" w:eastAsia="標楷體" w:hAnsi="標楷體"/>
          <w:b/>
          <w:sz w:val="28"/>
          <w:szCs w:val="24"/>
        </w:rPr>
        <w:t>緊</w:t>
      </w:r>
      <w:r w:rsidR="00A97BC0">
        <w:rPr>
          <w:rFonts w:ascii="標楷體" w:eastAsia="標楷體" w:hAnsi="標楷體" w:hint="eastAsia"/>
          <w:b/>
          <w:sz w:val="28"/>
          <w:szCs w:val="24"/>
        </w:rPr>
        <w:t>(合身)</w:t>
      </w:r>
      <w:r w:rsidR="003A3ADF" w:rsidRPr="003A012A">
        <w:rPr>
          <w:rFonts w:ascii="標楷體" w:eastAsia="標楷體" w:hAnsi="標楷體"/>
          <w:b/>
          <w:sz w:val="28"/>
          <w:szCs w:val="24"/>
        </w:rPr>
        <w:t>身</w:t>
      </w:r>
      <w:r w:rsidR="003A3ADF">
        <w:rPr>
          <w:rFonts w:ascii="標楷體" w:eastAsia="標楷體" w:hAnsi="標楷體" w:hint="eastAsia"/>
          <w:b/>
          <w:sz w:val="28"/>
          <w:szCs w:val="24"/>
        </w:rPr>
        <w:t>樸素</w:t>
      </w:r>
      <w:r w:rsidR="003A3ADF" w:rsidRPr="003A012A">
        <w:rPr>
          <w:rFonts w:ascii="標楷體" w:eastAsia="標楷體" w:hAnsi="標楷體" w:hint="eastAsia"/>
          <w:b/>
          <w:sz w:val="28"/>
          <w:szCs w:val="24"/>
        </w:rPr>
        <w:t>之</w:t>
      </w:r>
      <w:r w:rsidR="003A3ADF" w:rsidRPr="003A012A">
        <w:rPr>
          <w:rFonts w:ascii="標楷體" w:eastAsia="標楷體" w:hAnsi="標楷體"/>
          <w:b/>
          <w:sz w:val="28"/>
          <w:szCs w:val="24"/>
        </w:rPr>
        <w:t>衣</w:t>
      </w:r>
      <w:r w:rsidR="003A3ADF">
        <w:rPr>
          <w:rFonts w:ascii="標楷體" w:eastAsia="標楷體" w:hAnsi="標楷體" w:hint="eastAsia"/>
          <w:b/>
          <w:sz w:val="28"/>
          <w:szCs w:val="24"/>
        </w:rPr>
        <w:t>物</w:t>
      </w:r>
      <w:r w:rsidR="00260514" w:rsidRPr="003A012A">
        <w:rPr>
          <w:rFonts w:ascii="標楷體" w:eastAsia="標楷體" w:hAnsi="標楷體" w:hint="eastAsia"/>
          <w:b/>
          <w:sz w:val="28"/>
          <w:szCs w:val="24"/>
        </w:rPr>
        <w:t>，</w:t>
      </w:r>
      <w:r w:rsidR="00260514" w:rsidRPr="003A012A">
        <w:rPr>
          <w:rFonts w:ascii="標楷體" w:eastAsia="標楷體" w:hAnsi="標楷體"/>
          <w:b/>
          <w:sz w:val="28"/>
          <w:szCs w:val="24"/>
        </w:rPr>
        <w:t>並</w:t>
      </w:r>
      <w:r w:rsidRPr="003A012A">
        <w:rPr>
          <w:rFonts w:ascii="標楷體" w:eastAsia="標楷體" w:hAnsi="標楷體" w:hint="eastAsia"/>
          <w:b/>
          <w:sz w:val="28"/>
          <w:szCs w:val="24"/>
        </w:rPr>
        <w:t>依規定</w:t>
      </w:r>
      <w:r w:rsidR="00675090">
        <w:rPr>
          <w:rFonts w:ascii="標楷體" w:eastAsia="標楷體" w:hAnsi="標楷體" w:hint="eastAsia"/>
          <w:b/>
          <w:sz w:val="28"/>
          <w:szCs w:val="24"/>
        </w:rPr>
        <w:t>配</w:t>
      </w:r>
      <w:r w:rsidR="00675090">
        <w:rPr>
          <w:rFonts w:ascii="標楷體" w:eastAsia="標楷體" w:hAnsi="標楷體"/>
          <w:b/>
          <w:sz w:val="28"/>
          <w:szCs w:val="24"/>
        </w:rPr>
        <w:t>戴</w:t>
      </w:r>
      <w:r w:rsidR="00A97BC0">
        <w:rPr>
          <w:rFonts w:ascii="標楷體" w:eastAsia="標楷體" w:hAnsi="標楷體" w:hint="eastAsia"/>
          <w:b/>
          <w:sz w:val="28"/>
          <w:szCs w:val="24"/>
        </w:rPr>
        <w:t>安全</w:t>
      </w:r>
      <w:r w:rsidRPr="003A012A">
        <w:rPr>
          <w:rFonts w:ascii="標楷體" w:eastAsia="標楷體" w:hAnsi="標楷體"/>
          <w:b/>
          <w:sz w:val="28"/>
          <w:szCs w:val="24"/>
        </w:rPr>
        <w:t>防護</w:t>
      </w:r>
      <w:r w:rsidRPr="003A012A">
        <w:rPr>
          <w:rFonts w:ascii="標楷體" w:eastAsia="標楷體" w:hAnsi="標楷體" w:hint="eastAsia"/>
          <w:b/>
          <w:sz w:val="28"/>
          <w:szCs w:val="24"/>
        </w:rPr>
        <w:t>器</w:t>
      </w:r>
      <w:r w:rsidRPr="003A012A">
        <w:rPr>
          <w:rFonts w:ascii="標楷體" w:eastAsia="標楷體" w:hAnsi="標楷體"/>
          <w:b/>
          <w:sz w:val="28"/>
          <w:szCs w:val="24"/>
        </w:rPr>
        <w:t>具</w:t>
      </w:r>
      <w:r w:rsidR="00260514" w:rsidRPr="003A012A">
        <w:rPr>
          <w:rFonts w:ascii="標楷體" w:eastAsia="標楷體" w:hAnsi="標楷體" w:hint="eastAsia"/>
          <w:b/>
          <w:sz w:val="28"/>
          <w:szCs w:val="24"/>
        </w:rPr>
        <w:t>。</w:t>
      </w:r>
    </w:p>
    <w:p w:rsidR="00260514" w:rsidRPr="003A012A" w:rsidRDefault="00862839" w:rsidP="00493461">
      <w:pPr>
        <w:pStyle w:val="a7"/>
        <w:numPr>
          <w:ilvl w:val="0"/>
          <w:numId w:val="3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3A012A">
        <w:rPr>
          <w:rFonts w:ascii="Times New Roman" w:eastAsia="標楷體" w:hAnsi="標楷體" w:hint="eastAsia"/>
          <w:b/>
          <w:sz w:val="28"/>
          <w:szCs w:val="24"/>
        </w:rPr>
        <w:t>禁止穿著帽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T</w:t>
      </w:r>
      <w:r w:rsidR="003A012A">
        <w:rPr>
          <w:rFonts w:ascii="Times New Roman" w:eastAsia="標楷體" w:hAnsi="標楷體" w:hint="eastAsia"/>
          <w:b/>
          <w:sz w:val="28"/>
          <w:szCs w:val="24"/>
        </w:rPr>
        <w:t>、</w:t>
      </w:r>
      <w:r w:rsidR="003A012A">
        <w:rPr>
          <w:rFonts w:ascii="Times New Roman" w:eastAsia="標楷體" w:hAnsi="標楷體"/>
          <w:b/>
          <w:sz w:val="28"/>
          <w:szCs w:val="24"/>
        </w:rPr>
        <w:t>圍</w:t>
      </w:r>
      <w:r w:rsidR="003A012A">
        <w:rPr>
          <w:rFonts w:ascii="Times New Roman" w:eastAsia="標楷體" w:hAnsi="標楷體" w:hint="eastAsia"/>
          <w:b/>
          <w:sz w:val="28"/>
          <w:szCs w:val="24"/>
        </w:rPr>
        <w:t>巾</w:t>
      </w:r>
      <w:r w:rsidR="00260514" w:rsidRPr="003A012A">
        <w:rPr>
          <w:rFonts w:ascii="Times New Roman" w:eastAsia="標楷體" w:hAnsi="標楷體" w:hint="eastAsia"/>
          <w:b/>
          <w:sz w:val="28"/>
          <w:szCs w:val="24"/>
        </w:rPr>
        <w:t>、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毛衣</w:t>
      </w:r>
      <w:r w:rsidR="005A224D">
        <w:rPr>
          <w:rFonts w:ascii="Times New Roman" w:eastAsia="標楷體" w:hAnsi="標楷體" w:hint="eastAsia"/>
          <w:b/>
          <w:sz w:val="28"/>
          <w:szCs w:val="24"/>
        </w:rPr>
        <w:t>、</w:t>
      </w:r>
      <w:r w:rsidR="005A224D">
        <w:rPr>
          <w:rFonts w:ascii="Times New Roman" w:eastAsia="標楷體" w:hAnsi="標楷體"/>
          <w:b/>
          <w:sz w:val="28"/>
          <w:szCs w:val="24"/>
        </w:rPr>
        <w:t>露肚</w:t>
      </w:r>
      <w:r w:rsidR="005A224D">
        <w:rPr>
          <w:rFonts w:ascii="Times New Roman" w:eastAsia="標楷體" w:hAnsi="標楷體" w:hint="eastAsia"/>
          <w:b/>
          <w:sz w:val="28"/>
          <w:szCs w:val="24"/>
        </w:rPr>
        <w:t>、</w:t>
      </w:r>
      <w:r w:rsidR="005A224D">
        <w:rPr>
          <w:rFonts w:ascii="Times New Roman" w:eastAsia="標楷體" w:hAnsi="標楷體"/>
          <w:b/>
          <w:sz w:val="28"/>
          <w:szCs w:val="24"/>
        </w:rPr>
        <w:t>流蘇</w:t>
      </w:r>
      <w:r w:rsidR="005A224D">
        <w:rPr>
          <w:rFonts w:ascii="Times New Roman" w:eastAsia="標楷體" w:hAnsi="標楷體" w:hint="eastAsia"/>
          <w:b/>
          <w:sz w:val="28"/>
          <w:szCs w:val="24"/>
        </w:rPr>
        <w:t>或飄逸衣</w:t>
      </w:r>
      <w:r w:rsidR="005A224D">
        <w:rPr>
          <w:rFonts w:ascii="Times New Roman" w:eastAsia="標楷體" w:hAnsi="標楷體"/>
          <w:b/>
          <w:sz w:val="28"/>
          <w:szCs w:val="24"/>
        </w:rPr>
        <w:t>物</w:t>
      </w:r>
      <w:r w:rsidR="003A012A">
        <w:rPr>
          <w:rFonts w:ascii="Times New Roman" w:eastAsia="標楷體" w:hAnsi="標楷體" w:hint="eastAsia"/>
          <w:b/>
          <w:sz w:val="28"/>
          <w:szCs w:val="24"/>
        </w:rPr>
        <w:t>、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短褲、七</w:t>
      </w:r>
      <w:r w:rsidR="00260514" w:rsidRPr="003A012A">
        <w:rPr>
          <w:rFonts w:ascii="Times New Roman" w:eastAsia="標楷體" w:hAnsi="標楷體" w:hint="eastAsia"/>
          <w:b/>
          <w:sz w:val="28"/>
          <w:szCs w:val="24"/>
        </w:rPr>
        <w:t>(</w:t>
      </w:r>
      <w:r w:rsidR="00260514" w:rsidRPr="003A012A">
        <w:rPr>
          <w:rFonts w:ascii="Times New Roman" w:eastAsia="標楷體" w:hAnsi="標楷體" w:hint="eastAsia"/>
          <w:b/>
          <w:sz w:val="28"/>
          <w:szCs w:val="24"/>
        </w:rPr>
        <w:t>五</w:t>
      </w:r>
      <w:r w:rsidR="00260514" w:rsidRPr="003A012A">
        <w:rPr>
          <w:rFonts w:ascii="Times New Roman" w:eastAsia="標楷體" w:hAnsi="標楷體" w:hint="eastAsia"/>
          <w:b/>
          <w:sz w:val="28"/>
          <w:szCs w:val="24"/>
        </w:rPr>
        <w:t>)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分褲</w:t>
      </w:r>
      <w:r w:rsidR="00E63E4A" w:rsidRPr="003A012A">
        <w:rPr>
          <w:rFonts w:ascii="Times New Roman" w:eastAsia="標楷體" w:hAnsi="標楷體" w:hint="eastAsia"/>
          <w:b/>
          <w:sz w:val="28"/>
          <w:szCs w:val="24"/>
        </w:rPr>
        <w:t>、拖鞋、涼鞋</w:t>
      </w:r>
      <w:r w:rsidR="00260514" w:rsidRPr="003A012A">
        <w:rPr>
          <w:rFonts w:ascii="Times New Roman" w:eastAsia="標楷體" w:hAnsi="標楷體" w:hint="eastAsia"/>
          <w:b/>
          <w:sz w:val="28"/>
          <w:szCs w:val="24"/>
        </w:rPr>
        <w:t>等易捲</w:t>
      </w:r>
      <w:r w:rsidR="00260514" w:rsidRPr="003A012A">
        <w:rPr>
          <w:rFonts w:ascii="Times New Roman" w:eastAsia="標楷體" w:hAnsi="標楷體"/>
          <w:b/>
          <w:sz w:val="28"/>
          <w:szCs w:val="24"/>
        </w:rPr>
        <w:t>入或</w:t>
      </w:r>
      <w:r w:rsidR="0070693C">
        <w:rPr>
          <w:rFonts w:ascii="Times New Roman" w:eastAsia="標楷體" w:hAnsi="標楷體" w:hint="eastAsia"/>
          <w:b/>
          <w:sz w:val="28"/>
          <w:szCs w:val="24"/>
        </w:rPr>
        <w:t>發</w:t>
      </w:r>
      <w:r w:rsidR="0070693C">
        <w:rPr>
          <w:rFonts w:ascii="Times New Roman" w:eastAsia="標楷體" w:hAnsi="標楷體"/>
          <w:b/>
          <w:sz w:val="28"/>
          <w:szCs w:val="24"/>
        </w:rPr>
        <w:t>生危害</w:t>
      </w:r>
      <w:r w:rsidR="00E63E4A" w:rsidRPr="003A012A">
        <w:rPr>
          <w:rFonts w:ascii="Times New Roman" w:eastAsia="標楷體" w:hAnsi="標楷體" w:hint="eastAsia"/>
          <w:b/>
          <w:sz w:val="28"/>
          <w:szCs w:val="24"/>
        </w:rPr>
        <w:t>之</w:t>
      </w:r>
      <w:r w:rsidR="00260514" w:rsidRPr="003A012A">
        <w:rPr>
          <w:rFonts w:ascii="Times New Roman" w:eastAsia="標楷體" w:hAnsi="標楷體"/>
          <w:b/>
          <w:sz w:val="28"/>
          <w:szCs w:val="24"/>
        </w:rPr>
        <w:t>衣物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進入工場實作</w:t>
      </w:r>
      <w:r w:rsidR="00260514" w:rsidRPr="003A012A">
        <w:rPr>
          <w:rFonts w:ascii="Times New Roman" w:eastAsia="標楷體" w:hAnsi="標楷體" w:hint="eastAsia"/>
          <w:b/>
          <w:sz w:val="28"/>
          <w:szCs w:val="24"/>
        </w:rPr>
        <w:t>。</w:t>
      </w:r>
    </w:p>
    <w:p w:rsidR="00862839" w:rsidRPr="003A012A" w:rsidRDefault="00862839" w:rsidP="00493461">
      <w:pPr>
        <w:pStyle w:val="a7"/>
        <w:numPr>
          <w:ilvl w:val="0"/>
          <w:numId w:val="3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3A012A">
        <w:rPr>
          <w:rFonts w:ascii="Times New Roman" w:eastAsia="標楷體" w:hAnsi="標楷體" w:hint="eastAsia"/>
          <w:b/>
          <w:sz w:val="28"/>
          <w:szCs w:val="24"/>
        </w:rPr>
        <w:t>長髮同學應</w:t>
      </w:r>
      <w:r w:rsidR="003A012A">
        <w:rPr>
          <w:rFonts w:ascii="Times New Roman" w:eastAsia="標楷體" w:hAnsi="標楷體" w:hint="eastAsia"/>
          <w:b/>
          <w:sz w:val="28"/>
          <w:szCs w:val="24"/>
        </w:rPr>
        <w:t>配</w:t>
      </w:r>
      <w:r w:rsidR="00260514" w:rsidRPr="003A012A">
        <w:rPr>
          <w:rFonts w:ascii="Times New Roman" w:eastAsia="標楷體" w:hAnsi="標楷體" w:hint="eastAsia"/>
          <w:b/>
          <w:sz w:val="28"/>
          <w:szCs w:val="24"/>
        </w:rPr>
        <w:t>戴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髮罩包覆</w:t>
      </w:r>
      <w:r w:rsidR="003A012A">
        <w:rPr>
          <w:rFonts w:ascii="Times New Roman" w:eastAsia="標楷體" w:hAnsi="標楷體" w:hint="eastAsia"/>
          <w:b/>
          <w:sz w:val="28"/>
          <w:szCs w:val="24"/>
        </w:rPr>
        <w:t>頭</w:t>
      </w:r>
      <w:r w:rsidR="003A012A">
        <w:rPr>
          <w:rFonts w:ascii="Times New Roman" w:eastAsia="標楷體" w:hAnsi="標楷體"/>
          <w:b/>
          <w:sz w:val="28"/>
          <w:szCs w:val="24"/>
        </w:rPr>
        <w:t>髮</w:t>
      </w:r>
      <w:r w:rsidR="00260514" w:rsidRPr="003A012A">
        <w:rPr>
          <w:rFonts w:ascii="標楷體" w:eastAsia="標楷體" w:hAnsi="標楷體" w:hint="eastAsia"/>
          <w:b/>
          <w:sz w:val="28"/>
          <w:szCs w:val="24"/>
        </w:rPr>
        <w:t>，以避免危險。</w:t>
      </w:r>
    </w:p>
    <w:p w:rsidR="00AC3660" w:rsidRPr="003A012A" w:rsidRDefault="00AC3660" w:rsidP="00493461">
      <w:pPr>
        <w:pStyle w:val="a7"/>
        <w:numPr>
          <w:ilvl w:val="0"/>
          <w:numId w:val="3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3A012A">
        <w:rPr>
          <w:rFonts w:ascii="Times New Roman" w:eastAsia="標楷體" w:hAnsi="標楷體" w:hint="eastAsia"/>
          <w:b/>
          <w:sz w:val="28"/>
          <w:szCs w:val="28"/>
        </w:rPr>
        <w:t>操作迴轉或噴削之機台</w:t>
      </w:r>
      <w:r w:rsidRPr="003A012A">
        <w:rPr>
          <w:rFonts w:ascii="Times New Roman" w:eastAsia="標楷體" w:hAnsi="標楷體" w:hint="eastAsia"/>
          <w:b/>
          <w:sz w:val="28"/>
          <w:szCs w:val="28"/>
        </w:rPr>
        <w:t>(</w:t>
      </w:r>
      <w:r w:rsidRPr="003A012A">
        <w:rPr>
          <w:rFonts w:ascii="Times New Roman" w:eastAsia="標楷體" w:hAnsi="標楷體" w:hint="eastAsia"/>
          <w:b/>
          <w:sz w:val="28"/>
          <w:szCs w:val="28"/>
        </w:rPr>
        <w:t>如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鑽</w:t>
      </w:r>
      <w:r w:rsidRPr="00CC3863">
        <w:rPr>
          <w:rFonts w:ascii="Times New Roman" w:eastAsia="標楷體" w:hAnsi="標楷體"/>
          <w:b/>
          <w:sz w:val="28"/>
          <w:szCs w:val="28"/>
          <w:u w:val="thick"/>
        </w:rPr>
        <w:t>床、車床、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銑</w:t>
      </w:r>
      <w:r w:rsidRPr="00CC3863">
        <w:rPr>
          <w:rFonts w:ascii="Times New Roman" w:eastAsia="標楷體" w:hAnsi="標楷體"/>
          <w:b/>
          <w:sz w:val="28"/>
          <w:szCs w:val="28"/>
          <w:u w:val="thick"/>
        </w:rPr>
        <w:t>床</w:t>
      </w:r>
      <w:r w:rsidR="008028C3">
        <w:rPr>
          <w:rFonts w:ascii="Times New Roman" w:eastAsia="標楷體" w:hAnsi="標楷體" w:hint="eastAsia"/>
          <w:b/>
          <w:sz w:val="28"/>
          <w:szCs w:val="28"/>
        </w:rPr>
        <w:t>及</w:t>
      </w:r>
      <w:r w:rsidR="008028C3"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板金鋸床</w:t>
      </w:r>
      <w:r w:rsidRPr="003A012A">
        <w:rPr>
          <w:rFonts w:ascii="Times New Roman" w:eastAsia="標楷體" w:hAnsi="標楷體"/>
          <w:b/>
          <w:sz w:val="28"/>
          <w:szCs w:val="28"/>
        </w:rPr>
        <w:t>等</w:t>
      </w:r>
      <w:r w:rsidRPr="003A012A">
        <w:rPr>
          <w:rFonts w:ascii="Times New Roman" w:eastAsia="標楷體" w:hAnsi="標楷體" w:hint="eastAsia"/>
          <w:b/>
          <w:sz w:val="28"/>
          <w:szCs w:val="28"/>
        </w:rPr>
        <w:t>)</w:t>
      </w:r>
      <w:r w:rsidRPr="003A012A">
        <w:rPr>
          <w:rFonts w:ascii="Times New Roman" w:eastAsia="標楷體" w:hAnsi="標楷體" w:hint="eastAsia"/>
          <w:b/>
          <w:sz w:val="28"/>
          <w:szCs w:val="28"/>
        </w:rPr>
        <w:t>，一律不得配戴手套。</w:t>
      </w:r>
    </w:p>
    <w:p w:rsidR="00260514" w:rsidRPr="003A012A" w:rsidRDefault="00260514" w:rsidP="00493461">
      <w:pPr>
        <w:pStyle w:val="a7"/>
        <w:numPr>
          <w:ilvl w:val="0"/>
          <w:numId w:val="3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3A012A">
        <w:rPr>
          <w:rFonts w:ascii="標楷體" w:eastAsia="標楷體" w:hAnsi="標楷體" w:hint="eastAsia"/>
          <w:b/>
          <w:sz w:val="28"/>
          <w:szCs w:val="24"/>
        </w:rPr>
        <w:t>操作機具應遵守</w:t>
      </w:r>
      <w:r w:rsidR="00A97BC0">
        <w:rPr>
          <w:rFonts w:ascii="標楷體" w:eastAsia="標楷體" w:hAnsi="標楷體" w:hint="eastAsia"/>
          <w:b/>
          <w:sz w:val="28"/>
          <w:szCs w:val="24"/>
        </w:rPr>
        <w:t>各項</w:t>
      </w:r>
      <w:r w:rsidRPr="003A012A">
        <w:rPr>
          <w:rFonts w:ascii="標楷體" w:eastAsia="標楷體" w:hAnsi="標楷體" w:hint="eastAsia"/>
          <w:b/>
          <w:sz w:val="28"/>
          <w:szCs w:val="24"/>
        </w:rPr>
        <w:t>防護要求穿戴安全服、安全眼鏡或其他安</w:t>
      </w:r>
      <w:r w:rsidRPr="003A012A">
        <w:rPr>
          <w:rFonts w:ascii="標楷體" w:eastAsia="標楷體" w:hAnsi="標楷體"/>
          <w:b/>
          <w:sz w:val="28"/>
          <w:szCs w:val="24"/>
        </w:rPr>
        <w:t>全</w:t>
      </w:r>
      <w:r w:rsidRPr="003A012A">
        <w:rPr>
          <w:rFonts w:ascii="標楷體" w:eastAsia="標楷體" w:hAnsi="標楷體" w:hint="eastAsia"/>
          <w:b/>
          <w:sz w:val="28"/>
          <w:szCs w:val="24"/>
        </w:rPr>
        <w:t>護具。</w:t>
      </w:r>
    </w:p>
    <w:p w:rsidR="00862839" w:rsidRPr="00493461" w:rsidRDefault="00862839" w:rsidP="00493461">
      <w:pPr>
        <w:pStyle w:val="a7"/>
        <w:numPr>
          <w:ilvl w:val="0"/>
          <w:numId w:val="2"/>
        </w:numPr>
        <w:spacing w:line="380" w:lineRule="exact"/>
        <w:ind w:leftChars="0"/>
        <w:jc w:val="both"/>
        <w:rPr>
          <w:rFonts w:ascii="標楷體" w:eastAsia="標楷體" w:hAnsi="標楷體"/>
          <w:b/>
          <w:color w:val="FF0000"/>
          <w:sz w:val="28"/>
          <w:szCs w:val="24"/>
        </w:rPr>
      </w:pPr>
      <w:r w:rsidRPr="00493461">
        <w:rPr>
          <w:rFonts w:ascii="標楷體" w:eastAsia="標楷體" w:hAnsi="標楷體" w:hint="eastAsia"/>
          <w:b/>
          <w:color w:val="FF0000"/>
          <w:sz w:val="28"/>
          <w:szCs w:val="24"/>
        </w:rPr>
        <w:t>一般安全要求</w:t>
      </w:r>
      <w:r w:rsidR="003A012A" w:rsidRPr="00493461">
        <w:rPr>
          <w:rFonts w:ascii="標楷體" w:eastAsia="標楷體" w:hAnsi="標楷體" w:hint="eastAsia"/>
          <w:b/>
          <w:color w:val="FF0000"/>
          <w:sz w:val="28"/>
          <w:szCs w:val="24"/>
        </w:rPr>
        <w:t>：</w:t>
      </w:r>
    </w:p>
    <w:p w:rsidR="00A934E0" w:rsidRPr="00493461" w:rsidRDefault="00A934E0" w:rsidP="00493461">
      <w:pPr>
        <w:pStyle w:val="a7"/>
        <w:numPr>
          <w:ilvl w:val="0"/>
          <w:numId w:val="4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8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未獲設備管理人之許可，禁</w:t>
      </w:r>
      <w:r w:rsidRPr="00493461">
        <w:rPr>
          <w:rFonts w:ascii="Times New Roman" w:eastAsia="標楷體" w:hAnsi="標楷體"/>
          <w:b/>
          <w:sz w:val="28"/>
          <w:szCs w:val="28"/>
        </w:rPr>
        <w:t>止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任意啟動或操作機台設備。</w:t>
      </w:r>
    </w:p>
    <w:p w:rsidR="00C36F5E" w:rsidRPr="00493461" w:rsidRDefault="00AC3660" w:rsidP="00493461">
      <w:pPr>
        <w:pStyle w:val="a7"/>
        <w:numPr>
          <w:ilvl w:val="0"/>
          <w:numId w:val="4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8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應先熟悉機台性能、設備開關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SOP</w:t>
      </w:r>
      <w:r w:rsidR="00C36F5E" w:rsidRPr="00493461">
        <w:rPr>
          <w:rFonts w:ascii="Times New Roman" w:eastAsia="標楷體" w:hAnsi="標楷體" w:hint="eastAsia"/>
          <w:b/>
          <w:sz w:val="28"/>
          <w:szCs w:val="28"/>
        </w:rPr>
        <w:t>流程及安全防護事項，才可操作使用機台設備，</w:t>
      </w:r>
      <w:r w:rsidR="00C36F5E" w:rsidRPr="00493461">
        <w:rPr>
          <w:rFonts w:ascii="Times New Roman" w:eastAsia="標楷體" w:hAnsi="標楷體"/>
          <w:b/>
          <w:sz w:val="28"/>
          <w:szCs w:val="28"/>
        </w:rPr>
        <w:t>且</w:t>
      </w:r>
      <w:r w:rsidR="00C36F5E" w:rsidRPr="00493461">
        <w:rPr>
          <w:rFonts w:ascii="Times New Roman" w:eastAsia="標楷體" w:hAnsi="標楷體" w:hint="eastAsia"/>
          <w:b/>
          <w:sz w:val="28"/>
          <w:szCs w:val="28"/>
        </w:rPr>
        <w:t>使</w:t>
      </w:r>
      <w:r w:rsidR="00C36F5E" w:rsidRPr="00493461">
        <w:rPr>
          <w:rFonts w:ascii="Times New Roman" w:eastAsia="標楷體" w:hAnsi="標楷體"/>
          <w:b/>
          <w:sz w:val="28"/>
          <w:szCs w:val="28"/>
        </w:rPr>
        <w:t>用</w:t>
      </w:r>
      <w:r w:rsidR="00C36F5E" w:rsidRPr="00493461">
        <w:rPr>
          <w:rFonts w:ascii="Times New Roman" w:eastAsia="標楷體" w:hAnsi="標楷體" w:hint="eastAsia"/>
          <w:b/>
          <w:sz w:val="28"/>
          <w:szCs w:val="28"/>
        </w:rPr>
        <w:t>前應先檢查機</w:t>
      </w:r>
      <w:r w:rsidR="00C36F5E" w:rsidRPr="00493461">
        <w:rPr>
          <w:rFonts w:ascii="Times New Roman" w:eastAsia="標楷體" w:hAnsi="標楷體"/>
          <w:b/>
          <w:sz w:val="28"/>
          <w:szCs w:val="28"/>
        </w:rPr>
        <w:t>台</w:t>
      </w:r>
      <w:r w:rsidR="00C36F5E" w:rsidRPr="00493461">
        <w:rPr>
          <w:rFonts w:ascii="Times New Roman" w:eastAsia="標楷體" w:hAnsi="標楷體" w:hint="eastAsia"/>
          <w:b/>
          <w:sz w:val="28"/>
          <w:szCs w:val="28"/>
        </w:rPr>
        <w:t>外觀及安全防護設備是</w:t>
      </w:r>
      <w:r w:rsidR="00C36F5E" w:rsidRPr="00493461">
        <w:rPr>
          <w:rFonts w:ascii="Times New Roman" w:eastAsia="標楷體" w:hAnsi="標楷體"/>
          <w:b/>
          <w:sz w:val="28"/>
          <w:szCs w:val="28"/>
        </w:rPr>
        <w:t>否正常。</w:t>
      </w:r>
    </w:p>
    <w:p w:rsidR="00E63E4A" w:rsidRPr="00493461" w:rsidRDefault="006878ED" w:rsidP="00493461">
      <w:pPr>
        <w:pStyle w:val="a7"/>
        <w:numPr>
          <w:ilvl w:val="0"/>
          <w:numId w:val="4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8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操</w:t>
      </w:r>
      <w:r w:rsidRPr="00493461">
        <w:rPr>
          <w:rFonts w:ascii="Times New Roman" w:eastAsia="標楷體" w:hAnsi="標楷體"/>
          <w:b/>
          <w:sz w:val="28"/>
          <w:szCs w:val="28"/>
        </w:rPr>
        <w:t>作</w:t>
      </w:r>
      <w:r w:rsidR="00C36F5E" w:rsidRPr="00493461">
        <w:rPr>
          <w:rFonts w:ascii="Times New Roman" w:eastAsia="標楷體" w:hAnsi="標楷體"/>
          <w:b/>
          <w:sz w:val="28"/>
          <w:szCs w:val="28"/>
        </w:rPr>
        <w:t>機台設備</w:t>
      </w:r>
      <w:r w:rsidR="00C36F5E" w:rsidRPr="00493461">
        <w:rPr>
          <w:rFonts w:ascii="Times New Roman" w:eastAsia="標楷體" w:hAnsi="標楷體" w:hint="eastAsia"/>
          <w:b/>
          <w:sz w:val="28"/>
          <w:szCs w:val="28"/>
        </w:rPr>
        <w:t>如有</w:t>
      </w:r>
      <w:r w:rsidR="00C36F5E" w:rsidRPr="00493461">
        <w:rPr>
          <w:rFonts w:ascii="Times New Roman" w:eastAsia="標楷體" w:hAnsi="標楷體"/>
          <w:b/>
          <w:sz w:val="28"/>
          <w:szCs w:val="28"/>
        </w:rPr>
        <w:t>異常或</w:t>
      </w:r>
      <w:r w:rsidR="00E63E4A" w:rsidRPr="00493461">
        <w:rPr>
          <w:rFonts w:ascii="Times New Roman" w:eastAsia="標楷體" w:hAnsi="標楷體" w:hint="eastAsia"/>
          <w:b/>
          <w:sz w:val="28"/>
          <w:szCs w:val="28"/>
        </w:rPr>
        <w:t>故障</w:t>
      </w:r>
      <w:r w:rsidR="00C36F5E" w:rsidRPr="00493461">
        <w:rPr>
          <w:rFonts w:ascii="Times New Roman" w:eastAsia="標楷體" w:hAnsi="標楷體"/>
          <w:b/>
          <w:sz w:val="28"/>
          <w:szCs w:val="28"/>
        </w:rPr>
        <w:t>，</w:t>
      </w:r>
      <w:r w:rsidR="00E63E4A" w:rsidRPr="00493461">
        <w:rPr>
          <w:rFonts w:ascii="Times New Roman" w:eastAsia="標楷體" w:hAnsi="標楷體" w:hint="eastAsia"/>
          <w:b/>
          <w:sz w:val="28"/>
          <w:szCs w:val="28"/>
        </w:rPr>
        <w:t>應立刻</w:t>
      </w:r>
      <w:r w:rsidR="005635C1" w:rsidRPr="00493461">
        <w:rPr>
          <w:rFonts w:ascii="Times New Roman" w:eastAsia="標楷體" w:hAnsi="標楷體" w:hint="eastAsia"/>
          <w:b/>
          <w:sz w:val="28"/>
          <w:szCs w:val="28"/>
        </w:rPr>
        <w:t>通</w:t>
      </w:r>
      <w:r w:rsidR="00E63E4A" w:rsidRPr="00493461">
        <w:rPr>
          <w:rFonts w:ascii="Times New Roman" w:eastAsia="標楷體" w:hAnsi="標楷體" w:hint="eastAsia"/>
          <w:b/>
          <w:sz w:val="28"/>
          <w:szCs w:val="28"/>
        </w:rPr>
        <w:t>報</w:t>
      </w:r>
      <w:r w:rsidR="00AC3660" w:rsidRPr="00493461">
        <w:rPr>
          <w:rFonts w:ascii="Times New Roman" w:eastAsia="標楷體" w:hAnsi="標楷體" w:hint="eastAsia"/>
          <w:b/>
          <w:sz w:val="28"/>
          <w:szCs w:val="28"/>
        </w:rPr>
        <w:t>設</w:t>
      </w:r>
      <w:r w:rsidR="00AC3660" w:rsidRPr="00493461">
        <w:rPr>
          <w:rFonts w:ascii="Times New Roman" w:eastAsia="標楷體" w:hAnsi="標楷體"/>
          <w:b/>
          <w:sz w:val="28"/>
          <w:szCs w:val="28"/>
        </w:rPr>
        <w:t>備</w:t>
      </w:r>
      <w:r w:rsidR="00E63E4A" w:rsidRPr="00493461">
        <w:rPr>
          <w:rFonts w:ascii="Times New Roman" w:eastAsia="標楷體" w:hAnsi="標楷體" w:hint="eastAsia"/>
          <w:b/>
          <w:sz w:val="28"/>
          <w:szCs w:val="28"/>
        </w:rPr>
        <w:t>管</w:t>
      </w:r>
      <w:r w:rsidR="00E63E4A" w:rsidRPr="00493461">
        <w:rPr>
          <w:rFonts w:ascii="Times New Roman" w:eastAsia="標楷體" w:hAnsi="標楷體"/>
          <w:b/>
          <w:sz w:val="28"/>
          <w:szCs w:val="28"/>
        </w:rPr>
        <w:t>理人</w:t>
      </w:r>
      <w:r w:rsidR="00E63E4A" w:rsidRPr="00493461">
        <w:rPr>
          <w:rFonts w:ascii="Times New Roman" w:eastAsia="標楷體" w:hAnsi="標楷體" w:hint="eastAsia"/>
          <w:b/>
          <w:sz w:val="28"/>
          <w:szCs w:val="28"/>
        </w:rPr>
        <w:t>，不可繼續</w:t>
      </w:r>
      <w:r w:rsidR="00C36F5E" w:rsidRPr="00493461">
        <w:rPr>
          <w:rFonts w:ascii="Times New Roman" w:eastAsia="標楷體" w:hAnsi="標楷體" w:hint="eastAsia"/>
          <w:b/>
          <w:sz w:val="28"/>
          <w:szCs w:val="28"/>
        </w:rPr>
        <w:t>操</w:t>
      </w:r>
      <w:r w:rsidR="00C36F5E" w:rsidRPr="00493461">
        <w:rPr>
          <w:rFonts w:ascii="Times New Roman" w:eastAsia="標楷體" w:hAnsi="標楷體"/>
          <w:b/>
          <w:sz w:val="28"/>
          <w:szCs w:val="28"/>
        </w:rPr>
        <w:t>作</w:t>
      </w:r>
      <w:r w:rsidR="00E63E4A" w:rsidRPr="00493461">
        <w:rPr>
          <w:rFonts w:ascii="Times New Roman" w:eastAsia="標楷體" w:hAnsi="標楷體" w:hint="eastAsia"/>
          <w:b/>
          <w:sz w:val="28"/>
          <w:szCs w:val="28"/>
        </w:rPr>
        <w:t>。</w:t>
      </w:r>
    </w:p>
    <w:p w:rsidR="00AC3660" w:rsidRPr="00493461" w:rsidRDefault="00A934E0" w:rsidP="00493461">
      <w:pPr>
        <w:pStyle w:val="a7"/>
        <w:numPr>
          <w:ilvl w:val="0"/>
          <w:numId w:val="4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8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操</w:t>
      </w:r>
      <w:r w:rsidRPr="00493461">
        <w:rPr>
          <w:rFonts w:ascii="Times New Roman" w:eastAsia="標楷體" w:hAnsi="標楷體"/>
          <w:b/>
          <w:sz w:val="28"/>
          <w:szCs w:val="28"/>
        </w:rPr>
        <w:t>作時</w:t>
      </w:r>
      <w:r w:rsidR="00AC3660" w:rsidRPr="00493461">
        <w:rPr>
          <w:rFonts w:ascii="Times New Roman" w:eastAsia="標楷體" w:hAnsi="標楷體" w:hint="eastAsia"/>
          <w:b/>
          <w:sz w:val="28"/>
          <w:szCs w:val="28"/>
        </w:rPr>
        <w:t>應確實遵守各設備機台上之警告及禁止標示警語。</w:t>
      </w:r>
    </w:p>
    <w:p w:rsidR="001E0C0F" w:rsidRPr="00493461" w:rsidRDefault="005635C1" w:rsidP="00493461">
      <w:pPr>
        <w:pStyle w:val="a7"/>
        <w:numPr>
          <w:ilvl w:val="0"/>
          <w:numId w:val="4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禁</w:t>
      </w:r>
      <w:r w:rsidRPr="00493461">
        <w:rPr>
          <w:rFonts w:ascii="Times New Roman" w:eastAsia="標楷體" w:hAnsi="標楷體"/>
          <w:b/>
          <w:sz w:val="28"/>
          <w:szCs w:val="28"/>
        </w:rPr>
        <w:t>止使</w:t>
      </w:r>
      <w:r w:rsidR="001E0C0F" w:rsidRPr="00493461">
        <w:rPr>
          <w:rFonts w:ascii="Times New Roman" w:eastAsia="標楷體" w:hAnsi="標楷體" w:hint="eastAsia"/>
          <w:b/>
          <w:sz w:val="28"/>
          <w:szCs w:val="28"/>
        </w:rPr>
        <w:t>用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標</w:t>
      </w:r>
      <w:r w:rsidRPr="00493461">
        <w:rPr>
          <w:rFonts w:ascii="Times New Roman" w:eastAsia="標楷體" w:hAnsi="標楷體"/>
          <w:b/>
          <w:sz w:val="28"/>
          <w:szCs w:val="28"/>
        </w:rPr>
        <w:t>準作業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規</w:t>
      </w:r>
      <w:r w:rsidRPr="00493461">
        <w:rPr>
          <w:rFonts w:ascii="Times New Roman" w:eastAsia="標楷體" w:hAnsi="標楷體"/>
          <w:b/>
          <w:sz w:val="28"/>
          <w:szCs w:val="28"/>
        </w:rPr>
        <w:t>定以外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之</w:t>
      </w:r>
      <w:r w:rsidRPr="00493461">
        <w:rPr>
          <w:rFonts w:ascii="Times New Roman" w:eastAsia="標楷體" w:hAnsi="標楷體"/>
          <w:b/>
          <w:sz w:val="28"/>
          <w:szCs w:val="28"/>
        </w:rPr>
        <w:t>方式或</w:t>
      </w:r>
      <w:r w:rsidR="001E0C0F" w:rsidRPr="00493461">
        <w:rPr>
          <w:rFonts w:ascii="Times New Roman" w:eastAsia="標楷體" w:hAnsi="標楷體" w:hint="eastAsia"/>
          <w:b/>
          <w:sz w:val="28"/>
          <w:szCs w:val="28"/>
        </w:rPr>
        <w:t>工具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，</w:t>
      </w:r>
      <w:r w:rsidR="001E0C0F" w:rsidRPr="00493461">
        <w:rPr>
          <w:rFonts w:ascii="Times New Roman" w:eastAsia="標楷體" w:hAnsi="標楷體" w:hint="eastAsia"/>
          <w:b/>
          <w:sz w:val="28"/>
          <w:szCs w:val="28"/>
        </w:rPr>
        <w:t>強制停止轉動中之</w:t>
      </w:r>
      <w:r w:rsidR="00C36F5E" w:rsidRPr="00493461">
        <w:rPr>
          <w:rFonts w:ascii="Times New Roman" w:eastAsia="標楷體" w:hAnsi="標楷體" w:hint="eastAsia"/>
          <w:b/>
          <w:sz w:val="28"/>
          <w:szCs w:val="28"/>
        </w:rPr>
        <w:t>機</w:t>
      </w:r>
      <w:r w:rsidR="00C36F5E" w:rsidRPr="00493461">
        <w:rPr>
          <w:rFonts w:ascii="Times New Roman" w:eastAsia="標楷體" w:hAnsi="標楷體"/>
          <w:b/>
          <w:sz w:val="28"/>
          <w:szCs w:val="28"/>
        </w:rPr>
        <w:t>台</w:t>
      </w:r>
      <w:r w:rsidR="001E0C0F" w:rsidRPr="00493461">
        <w:rPr>
          <w:rFonts w:ascii="Times New Roman" w:eastAsia="標楷體" w:hAnsi="標楷體" w:hint="eastAsia"/>
          <w:b/>
          <w:sz w:val="28"/>
          <w:szCs w:val="28"/>
        </w:rPr>
        <w:t>。</w:t>
      </w:r>
    </w:p>
    <w:p w:rsidR="00862839" w:rsidRPr="00493461" w:rsidRDefault="00E63E4A" w:rsidP="00493461">
      <w:pPr>
        <w:pStyle w:val="a7"/>
        <w:numPr>
          <w:ilvl w:val="0"/>
          <w:numId w:val="4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8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多人</w:t>
      </w:r>
      <w:r w:rsidR="001E0C0F" w:rsidRPr="00493461">
        <w:rPr>
          <w:rFonts w:ascii="Times New Roman" w:eastAsia="標楷體" w:hAnsi="標楷體" w:hint="eastAsia"/>
          <w:b/>
          <w:sz w:val="28"/>
          <w:szCs w:val="28"/>
        </w:rPr>
        <w:t>合</w:t>
      </w:r>
      <w:r w:rsidR="001E0C0F" w:rsidRPr="00493461">
        <w:rPr>
          <w:rFonts w:ascii="Times New Roman" w:eastAsia="標楷體" w:hAnsi="標楷體"/>
          <w:b/>
          <w:sz w:val="28"/>
          <w:szCs w:val="28"/>
        </w:rPr>
        <w:t>作或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同組上課時，只能由一人操作機台。</w:t>
      </w:r>
    </w:p>
    <w:p w:rsidR="00AC3660" w:rsidRPr="00493461" w:rsidRDefault="00AC3660" w:rsidP="00493461">
      <w:pPr>
        <w:pStyle w:val="a7"/>
        <w:numPr>
          <w:ilvl w:val="0"/>
          <w:numId w:val="4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如需暫時離開機台，請務必停止機台設備運轉，才能離開。</w:t>
      </w:r>
    </w:p>
    <w:p w:rsidR="00AC3660" w:rsidRPr="00493461" w:rsidRDefault="00AC3660" w:rsidP="00493461">
      <w:pPr>
        <w:pStyle w:val="a7"/>
        <w:numPr>
          <w:ilvl w:val="0"/>
          <w:numId w:val="4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進</w:t>
      </w:r>
      <w:r w:rsidRPr="00493461">
        <w:rPr>
          <w:rFonts w:ascii="Times New Roman" w:eastAsia="標楷體" w:hAnsi="標楷體"/>
          <w:b/>
          <w:sz w:val="28"/>
          <w:szCs w:val="28"/>
        </w:rPr>
        <w:t>行</w:t>
      </w:r>
      <w:r w:rsidR="00A97BC0" w:rsidRPr="00493461">
        <w:rPr>
          <w:rFonts w:ascii="Times New Roman" w:eastAsia="標楷體" w:hAnsi="標楷體" w:hint="eastAsia"/>
          <w:b/>
          <w:sz w:val="28"/>
          <w:szCs w:val="28"/>
        </w:rPr>
        <w:t>工件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尺寸量測時，須待機台完</w:t>
      </w:r>
      <w:r w:rsidR="005635C1" w:rsidRPr="00493461">
        <w:rPr>
          <w:rFonts w:ascii="Times New Roman" w:eastAsia="標楷體" w:hAnsi="標楷體" w:hint="eastAsia"/>
          <w:b/>
          <w:sz w:val="28"/>
          <w:szCs w:val="28"/>
        </w:rPr>
        <w:t>全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停止後，才可</w:t>
      </w:r>
      <w:r w:rsidRPr="00493461">
        <w:rPr>
          <w:rFonts w:ascii="Times New Roman" w:eastAsia="標楷體" w:hAnsi="標楷體"/>
          <w:b/>
          <w:sz w:val="28"/>
          <w:szCs w:val="28"/>
        </w:rPr>
        <w:t>進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行量測。</w:t>
      </w:r>
    </w:p>
    <w:p w:rsidR="00A97BC0" w:rsidRPr="00493461" w:rsidRDefault="00F47C95" w:rsidP="00493461">
      <w:pPr>
        <w:pStyle w:val="a7"/>
        <w:numPr>
          <w:ilvl w:val="0"/>
          <w:numId w:val="4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不</w:t>
      </w:r>
      <w:r w:rsidRPr="00493461">
        <w:rPr>
          <w:rFonts w:ascii="Times New Roman" w:eastAsia="標楷體" w:hAnsi="標楷體"/>
          <w:b/>
          <w:sz w:val="28"/>
          <w:szCs w:val="28"/>
        </w:rPr>
        <w:t>得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使用拋丟之方式，傳遞工件</w:t>
      </w:r>
      <w:r w:rsidRPr="00493461">
        <w:rPr>
          <w:rFonts w:ascii="Times New Roman" w:eastAsia="標楷體" w:hAnsi="標楷體"/>
          <w:b/>
          <w:sz w:val="28"/>
          <w:szCs w:val="28"/>
        </w:rPr>
        <w:t>、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刀</w:t>
      </w:r>
      <w:r w:rsidRPr="00493461">
        <w:rPr>
          <w:rFonts w:ascii="Times New Roman" w:eastAsia="標楷體" w:hAnsi="標楷體"/>
          <w:b/>
          <w:sz w:val="28"/>
          <w:szCs w:val="28"/>
        </w:rPr>
        <w:t>具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、</w:t>
      </w:r>
      <w:r w:rsidRPr="00493461">
        <w:rPr>
          <w:rFonts w:ascii="Times New Roman" w:eastAsia="標楷體" w:hAnsi="標楷體"/>
          <w:b/>
          <w:sz w:val="28"/>
          <w:szCs w:val="28"/>
        </w:rPr>
        <w:t>量具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及</w:t>
      </w:r>
      <w:r w:rsidRPr="00493461">
        <w:rPr>
          <w:rFonts w:ascii="Times New Roman" w:eastAsia="標楷體" w:hAnsi="標楷體"/>
          <w:b/>
          <w:sz w:val="28"/>
          <w:szCs w:val="28"/>
        </w:rPr>
        <w:t>工具</w:t>
      </w:r>
      <w:r w:rsidR="00A97BC0" w:rsidRPr="00493461">
        <w:rPr>
          <w:rFonts w:ascii="Times New Roman" w:eastAsia="標楷體" w:hAnsi="標楷體" w:hint="eastAsia"/>
          <w:b/>
          <w:sz w:val="28"/>
          <w:szCs w:val="28"/>
        </w:rPr>
        <w:t>耗材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等</w:t>
      </w:r>
      <w:r w:rsidR="00A934E0" w:rsidRPr="00493461">
        <w:rPr>
          <w:rFonts w:ascii="Times New Roman" w:eastAsia="標楷體" w:hAnsi="標楷體" w:hint="eastAsia"/>
          <w:b/>
          <w:sz w:val="28"/>
          <w:szCs w:val="28"/>
        </w:rPr>
        <w:t>。</w:t>
      </w:r>
    </w:p>
    <w:p w:rsidR="001E0C0F" w:rsidRPr="00493461" w:rsidRDefault="00493461" w:rsidP="00401449">
      <w:pPr>
        <w:pStyle w:val="a7"/>
        <w:numPr>
          <w:ilvl w:val="0"/>
          <w:numId w:val="4"/>
        </w:numPr>
        <w:spacing w:line="380" w:lineRule="exact"/>
        <w:ind w:leftChars="0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不得從</w:t>
      </w:r>
      <w:r w:rsidRPr="00493461">
        <w:rPr>
          <w:rFonts w:ascii="Times New Roman" w:eastAsia="標楷體" w:hAnsi="標楷體"/>
          <w:b/>
          <w:sz w:val="28"/>
          <w:szCs w:val="28"/>
        </w:rPr>
        <w:t>事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與</w:t>
      </w:r>
      <w:r w:rsidRPr="00493461">
        <w:rPr>
          <w:rFonts w:ascii="Times New Roman" w:eastAsia="標楷體" w:hAnsi="標楷體"/>
          <w:b/>
          <w:sz w:val="28"/>
          <w:szCs w:val="28"/>
        </w:rPr>
        <w:t>操作設備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無關之情事，如</w:t>
      </w:r>
      <w:r w:rsidR="00401449" w:rsidRPr="00401449">
        <w:rPr>
          <w:rFonts w:ascii="Times New Roman" w:eastAsia="標楷體" w:hAnsi="標楷體" w:hint="eastAsia"/>
          <w:b/>
          <w:sz w:val="28"/>
          <w:szCs w:val="28"/>
        </w:rPr>
        <w:t>嬉</w:t>
      </w:r>
      <w:r w:rsidRPr="005972D0">
        <w:rPr>
          <w:rFonts w:ascii="Times New Roman" w:eastAsia="標楷體" w:hAnsi="標楷體" w:hint="eastAsia"/>
          <w:b/>
          <w:sz w:val="28"/>
          <w:szCs w:val="28"/>
        </w:rPr>
        <w:t>戲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、玩手機、飲食、吸煙、大聲</w:t>
      </w:r>
      <w:r w:rsidR="001E0C0F" w:rsidRPr="00493461">
        <w:rPr>
          <w:rFonts w:ascii="Times New Roman" w:eastAsia="標楷體" w:hAnsi="標楷體" w:hint="eastAsia"/>
          <w:b/>
          <w:sz w:val="28"/>
          <w:szCs w:val="28"/>
        </w:rPr>
        <w:t>喧譁及跑跳等。</w:t>
      </w:r>
      <w:bookmarkStart w:id="0" w:name="_GoBack"/>
      <w:bookmarkEnd w:id="0"/>
    </w:p>
    <w:p w:rsidR="001E0C0F" w:rsidRPr="00493461" w:rsidRDefault="001E0C0F" w:rsidP="00434FE9">
      <w:pPr>
        <w:pStyle w:val="a7"/>
        <w:numPr>
          <w:ilvl w:val="0"/>
          <w:numId w:val="4"/>
        </w:numPr>
        <w:spacing w:line="380" w:lineRule="exact"/>
        <w:ind w:leftChars="0" w:left="1134" w:hanging="454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機台使用完畢需清</w:t>
      </w:r>
      <w:r w:rsidR="00A934E0" w:rsidRPr="00493461">
        <w:rPr>
          <w:rFonts w:ascii="Times New Roman" w:eastAsia="標楷體" w:hAnsi="標楷體" w:hint="eastAsia"/>
          <w:b/>
          <w:sz w:val="28"/>
          <w:szCs w:val="28"/>
        </w:rPr>
        <w:t>潔</w:t>
      </w:r>
      <w:r w:rsidR="00A934E0" w:rsidRPr="00493461">
        <w:rPr>
          <w:rFonts w:ascii="Times New Roman" w:eastAsia="標楷體" w:hAnsi="標楷體"/>
          <w:b/>
          <w:sz w:val="28"/>
          <w:szCs w:val="28"/>
        </w:rPr>
        <w:t>打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掃</w:t>
      </w:r>
      <w:r w:rsidR="00A934E0" w:rsidRPr="00493461">
        <w:rPr>
          <w:rFonts w:ascii="Times New Roman" w:eastAsia="標楷體" w:hAnsi="標楷體" w:hint="eastAsia"/>
          <w:b/>
          <w:sz w:val="28"/>
          <w:szCs w:val="28"/>
        </w:rPr>
        <w:t>及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關閉電源</w:t>
      </w:r>
      <w:r w:rsidR="00A934E0" w:rsidRPr="00493461">
        <w:rPr>
          <w:rFonts w:ascii="Times New Roman" w:eastAsia="標楷體" w:hAnsi="標楷體" w:hint="eastAsia"/>
          <w:b/>
          <w:sz w:val="28"/>
          <w:szCs w:val="28"/>
        </w:rPr>
        <w:t>，工</w:t>
      </w:r>
      <w:r w:rsidR="00A934E0" w:rsidRPr="00493461">
        <w:rPr>
          <w:rFonts w:ascii="Times New Roman" w:eastAsia="標楷體" w:hAnsi="標楷體"/>
          <w:b/>
          <w:sz w:val="28"/>
          <w:szCs w:val="28"/>
        </w:rPr>
        <w:t>具</w:t>
      </w:r>
      <w:r w:rsidR="00A934E0" w:rsidRPr="00493461">
        <w:rPr>
          <w:rFonts w:ascii="Times New Roman" w:eastAsia="標楷體" w:hAnsi="標楷體" w:hint="eastAsia"/>
          <w:b/>
          <w:sz w:val="28"/>
          <w:szCs w:val="28"/>
        </w:rPr>
        <w:t>及</w:t>
      </w:r>
      <w:r w:rsidR="00A934E0" w:rsidRPr="00493461">
        <w:rPr>
          <w:rFonts w:ascii="Times New Roman" w:eastAsia="標楷體" w:hAnsi="標楷體"/>
          <w:b/>
          <w:sz w:val="28"/>
          <w:szCs w:val="28"/>
        </w:rPr>
        <w:t>量具需歸</w:t>
      </w:r>
      <w:r w:rsidR="00A934E0" w:rsidRPr="00493461">
        <w:rPr>
          <w:rFonts w:ascii="Times New Roman" w:eastAsia="標楷體" w:hAnsi="標楷體" w:hint="eastAsia"/>
          <w:b/>
          <w:sz w:val="28"/>
          <w:szCs w:val="28"/>
        </w:rPr>
        <w:t>位</w:t>
      </w:r>
      <w:r w:rsidR="00A934E0" w:rsidRPr="00493461">
        <w:rPr>
          <w:rFonts w:ascii="Times New Roman" w:eastAsia="標楷體" w:hAnsi="標楷體"/>
          <w:b/>
          <w:sz w:val="28"/>
          <w:szCs w:val="28"/>
        </w:rPr>
        <w:t>，並請設備管理</w:t>
      </w:r>
      <w:r w:rsidR="00A934E0" w:rsidRPr="00493461">
        <w:rPr>
          <w:rFonts w:ascii="Times New Roman" w:eastAsia="標楷體" w:hAnsi="標楷體" w:hint="eastAsia"/>
          <w:b/>
          <w:sz w:val="28"/>
          <w:szCs w:val="28"/>
        </w:rPr>
        <w:t>人確</w:t>
      </w:r>
      <w:r w:rsidR="00A934E0" w:rsidRPr="00493461">
        <w:rPr>
          <w:rFonts w:ascii="Times New Roman" w:eastAsia="標楷體" w:hAnsi="標楷體"/>
          <w:b/>
          <w:sz w:val="28"/>
          <w:szCs w:val="28"/>
        </w:rPr>
        <w:t>認後</w:t>
      </w:r>
      <w:r w:rsidR="00A934E0" w:rsidRPr="00493461">
        <w:rPr>
          <w:rFonts w:ascii="Times New Roman" w:eastAsia="標楷體" w:hAnsi="標楷體" w:hint="eastAsia"/>
          <w:b/>
          <w:sz w:val="28"/>
          <w:szCs w:val="28"/>
        </w:rPr>
        <w:t>，</w:t>
      </w:r>
      <w:r w:rsidR="00A934E0" w:rsidRPr="00493461">
        <w:rPr>
          <w:rFonts w:ascii="Times New Roman" w:eastAsia="標楷體" w:hAnsi="標楷體"/>
          <w:b/>
          <w:sz w:val="28"/>
          <w:szCs w:val="28"/>
        </w:rPr>
        <w:t>才</w:t>
      </w:r>
      <w:r w:rsidR="00A934E0" w:rsidRPr="00493461">
        <w:rPr>
          <w:rFonts w:ascii="Times New Roman" w:eastAsia="標楷體" w:hAnsi="標楷體" w:hint="eastAsia"/>
          <w:b/>
          <w:sz w:val="28"/>
          <w:szCs w:val="28"/>
        </w:rPr>
        <w:t>可</w:t>
      </w:r>
      <w:r w:rsidR="00A934E0" w:rsidRPr="00493461">
        <w:rPr>
          <w:rFonts w:ascii="Times New Roman" w:eastAsia="標楷體" w:hAnsi="標楷體"/>
          <w:b/>
          <w:sz w:val="28"/>
          <w:szCs w:val="28"/>
        </w:rPr>
        <w:t>離開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。</w:t>
      </w:r>
    </w:p>
    <w:p w:rsidR="00862839" w:rsidRPr="00493461" w:rsidRDefault="00493461" w:rsidP="00493461">
      <w:pPr>
        <w:pStyle w:val="a7"/>
        <w:numPr>
          <w:ilvl w:val="0"/>
          <w:numId w:val="2"/>
        </w:numPr>
        <w:spacing w:line="380" w:lineRule="exact"/>
        <w:ind w:leftChars="0"/>
        <w:jc w:val="both"/>
        <w:rPr>
          <w:rFonts w:ascii="Times New Roman" w:eastAsia="標楷體" w:hAnsi="標楷體"/>
          <w:b/>
          <w:color w:val="FF0000"/>
          <w:sz w:val="28"/>
          <w:szCs w:val="24"/>
        </w:rPr>
      </w:pPr>
      <w:r>
        <w:rPr>
          <w:rFonts w:ascii="Times New Roman" w:eastAsia="標楷體" w:hAnsi="標楷體" w:hint="eastAsia"/>
          <w:b/>
          <w:color w:val="FF0000"/>
          <w:sz w:val="28"/>
          <w:szCs w:val="24"/>
        </w:rPr>
        <w:t>各組</w:t>
      </w:r>
      <w:r w:rsidR="00AC3660" w:rsidRPr="00493461">
        <w:rPr>
          <w:rFonts w:ascii="Times New Roman" w:eastAsia="標楷體" w:hAnsi="標楷體"/>
          <w:b/>
          <w:color w:val="FF0000"/>
          <w:sz w:val="28"/>
          <w:szCs w:val="24"/>
        </w:rPr>
        <w:t>安全要求</w:t>
      </w:r>
      <w:r w:rsidR="00AC3660" w:rsidRPr="00493461">
        <w:rPr>
          <w:rFonts w:ascii="Times New Roman" w:eastAsia="標楷體" w:hAnsi="標楷體" w:hint="eastAsia"/>
          <w:b/>
          <w:color w:val="FF0000"/>
          <w:sz w:val="28"/>
          <w:szCs w:val="24"/>
        </w:rPr>
        <w:t>：</w:t>
      </w:r>
    </w:p>
    <w:p w:rsidR="00AC3660" w:rsidRPr="003A3ADF" w:rsidRDefault="00AC3660" w:rsidP="00493461">
      <w:pPr>
        <w:pStyle w:val="a7"/>
        <w:numPr>
          <w:ilvl w:val="0"/>
          <w:numId w:val="5"/>
        </w:numPr>
        <w:spacing w:line="380" w:lineRule="exact"/>
        <w:ind w:leftChars="0" w:left="1077" w:hanging="357"/>
        <w:jc w:val="both"/>
        <w:rPr>
          <w:rFonts w:ascii="Times New Roman" w:eastAsia="標楷體" w:hAnsi="標楷體"/>
          <w:b/>
          <w:sz w:val="28"/>
          <w:szCs w:val="28"/>
        </w:rPr>
      </w:pPr>
      <w:r w:rsidRPr="003A3ADF">
        <w:rPr>
          <w:rFonts w:ascii="Times New Roman" w:eastAsia="標楷體" w:hAnsi="標楷體" w:hint="eastAsia"/>
          <w:b/>
          <w:sz w:val="28"/>
          <w:szCs w:val="28"/>
        </w:rPr>
        <w:t>工</w:t>
      </w:r>
      <w:r w:rsidR="001E0C0F" w:rsidRPr="003A3ADF">
        <w:rPr>
          <w:rFonts w:ascii="Times New Roman" w:eastAsia="標楷體" w:hAnsi="標楷體" w:hint="eastAsia"/>
          <w:b/>
          <w:sz w:val="28"/>
          <w:szCs w:val="28"/>
        </w:rPr>
        <w:t>場</w:t>
      </w:r>
      <w:r w:rsidRPr="003A3ADF">
        <w:rPr>
          <w:rFonts w:ascii="Times New Roman" w:eastAsia="標楷體" w:hAnsi="標楷體" w:hint="eastAsia"/>
          <w:b/>
          <w:sz w:val="28"/>
          <w:szCs w:val="28"/>
        </w:rPr>
        <w:t>實習</w:t>
      </w:r>
      <w:r w:rsidR="00F47C95">
        <w:rPr>
          <w:rFonts w:ascii="Times New Roman" w:eastAsia="標楷體" w:hAnsi="標楷體" w:hint="eastAsia"/>
          <w:b/>
          <w:sz w:val="28"/>
          <w:szCs w:val="28"/>
        </w:rPr>
        <w:t>課</w:t>
      </w:r>
      <w:r w:rsidR="001E0C0F" w:rsidRPr="003A3ADF">
        <w:rPr>
          <w:rFonts w:ascii="Times New Roman" w:eastAsia="標楷體" w:hAnsi="標楷體" w:hint="eastAsia"/>
          <w:b/>
          <w:sz w:val="28"/>
          <w:szCs w:val="28"/>
        </w:rPr>
        <w:t>(</w:t>
      </w:r>
      <w:r w:rsidR="001E0C0F" w:rsidRPr="003A3ADF">
        <w:rPr>
          <w:rFonts w:ascii="Times New Roman" w:eastAsia="標楷體" w:hAnsi="標楷體" w:hint="eastAsia"/>
          <w:b/>
          <w:sz w:val="28"/>
          <w:szCs w:val="28"/>
        </w:rPr>
        <w:t>含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鉗工、</w:t>
      </w:r>
      <w:r w:rsidR="003A3ADF"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車床、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銑床、板金</w:t>
      </w:r>
      <w:r w:rsidR="003A3ADF"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、銲接</w:t>
      </w:r>
      <w:r w:rsidR="001E0C0F" w:rsidRPr="003A3ADF">
        <w:rPr>
          <w:rFonts w:ascii="Times New Roman" w:eastAsia="標楷體" w:hAnsi="標楷體" w:hint="eastAsia"/>
          <w:b/>
          <w:sz w:val="28"/>
          <w:szCs w:val="28"/>
          <w:u w:val="thick"/>
        </w:rPr>
        <w:t>)</w:t>
      </w:r>
      <w:r w:rsidR="001E0C0F" w:rsidRPr="003A3ADF">
        <w:rPr>
          <w:rFonts w:ascii="Times New Roman" w:eastAsia="標楷體" w:hAnsi="標楷體" w:hint="eastAsia"/>
          <w:b/>
          <w:sz w:val="28"/>
          <w:szCs w:val="28"/>
        </w:rPr>
        <w:t>同</w:t>
      </w:r>
      <w:r w:rsidR="001E0C0F" w:rsidRPr="003A3ADF">
        <w:rPr>
          <w:rFonts w:ascii="Times New Roman" w:eastAsia="標楷體" w:hAnsi="標楷體"/>
          <w:b/>
          <w:sz w:val="28"/>
          <w:szCs w:val="28"/>
        </w:rPr>
        <w:t>學</w:t>
      </w:r>
      <w:r w:rsidRPr="003A3ADF">
        <w:rPr>
          <w:rFonts w:ascii="Times New Roman" w:eastAsia="標楷體" w:hAnsi="標楷體" w:hint="eastAsia"/>
          <w:b/>
          <w:sz w:val="28"/>
          <w:szCs w:val="28"/>
        </w:rPr>
        <w:t>需全程戴安全眼鏡。</w:t>
      </w:r>
    </w:p>
    <w:p w:rsidR="006C3AD5" w:rsidRPr="00493461" w:rsidRDefault="00AC3660" w:rsidP="00493461">
      <w:pPr>
        <w:pStyle w:val="a7"/>
        <w:numPr>
          <w:ilvl w:val="0"/>
          <w:numId w:val="5"/>
        </w:numPr>
        <w:spacing w:line="380" w:lineRule="exact"/>
        <w:ind w:leftChars="0" w:left="1077" w:hanging="357"/>
        <w:jc w:val="both"/>
        <w:rPr>
          <w:rFonts w:ascii="Times New Roman" w:eastAsia="標楷體" w:hAnsi="標楷體"/>
          <w:b/>
          <w:sz w:val="28"/>
          <w:szCs w:val="24"/>
        </w:rPr>
      </w:pPr>
      <w:r w:rsidRPr="00FC5659">
        <w:rPr>
          <w:rFonts w:ascii="Times New Roman" w:eastAsia="標楷體" w:hAnsi="標楷體" w:hint="eastAsia"/>
          <w:b/>
          <w:sz w:val="28"/>
          <w:szCs w:val="28"/>
        </w:rPr>
        <w:t>啟動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車床</w:t>
      </w:r>
      <w:r>
        <w:rPr>
          <w:rFonts w:ascii="Times New Roman" w:eastAsia="標楷體" w:hAnsi="標楷體" w:hint="eastAsia"/>
          <w:b/>
          <w:sz w:val="28"/>
          <w:szCs w:val="28"/>
        </w:rPr>
        <w:t>開關</w:t>
      </w:r>
      <w:r w:rsidR="001E0C0F">
        <w:rPr>
          <w:rFonts w:ascii="Times New Roman" w:eastAsia="標楷體" w:hAnsi="標楷體" w:hint="eastAsia"/>
          <w:b/>
          <w:sz w:val="28"/>
          <w:szCs w:val="28"/>
        </w:rPr>
        <w:t>時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，</w:t>
      </w:r>
      <w:r>
        <w:rPr>
          <w:rFonts w:ascii="Times New Roman" w:eastAsia="標楷體" w:hAnsi="標楷體" w:hint="eastAsia"/>
          <w:b/>
          <w:sz w:val="28"/>
          <w:szCs w:val="28"/>
        </w:rPr>
        <w:t>務必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取下旋轉夾頭之</w:t>
      </w:r>
      <w:r w:rsidRPr="00FC5659">
        <w:rPr>
          <w:rFonts w:ascii="Times New Roman" w:eastAsia="標楷體" w:hAnsi="標楷體"/>
          <w:b/>
          <w:sz w:val="28"/>
          <w:szCs w:val="28"/>
        </w:rPr>
        <w:t>T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型板手</w:t>
      </w:r>
      <w:r>
        <w:rPr>
          <w:rFonts w:ascii="Times New Roman" w:eastAsia="標楷體" w:hAnsi="標楷體" w:hint="eastAsia"/>
          <w:b/>
          <w:sz w:val="28"/>
          <w:szCs w:val="28"/>
        </w:rPr>
        <w:t>，同時確認刀具與材料</w:t>
      </w:r>
      <w:r w:rsidR="001E0C0F">
        <w:rPr>
          <w:rFonts w:ascii="Times New Roman" w:eastAsia="標楷體" w:hAnsi="標楷體" w:hint="eastAsia"/>
          <w:b/>
          <w:sz w:val="28"/>
          <w:szCs w:val="28"/>
        </w:rPr>
        <w:t>已</w:t>
      </w:r>
      <w:r>
        <w:rPr>
          <w:rFonts w:ascii="Times New Roman" w:eastAsia="標楷體" w:hAnsi="標楷體" w:hint="eastAsia"/>
          <w:b/>
          <w:sz w:val="28"/>
          <w:szCs w:val="28"/>
        </w:rPr>
        <w:t>夾緊，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才能啟動開關</w:t>
      </w:r>
      <w:r w:rsidR="00F47C95">
        <w:rPr>
          <w:rFonts w:ascii="Times New Roman" w:eastAsia="標楷體" w:hAnsi="標楷體" w:hint="eastAsia"/>
          <w:b/>
          <w:sz w:val="28"/>
          <w:szCs w:val="28"/>
        </w:rPr>
        <w:t>，並</w:t>
      </w:r>
      <w:r w:rsidR="00F47C95">
        <w:rPr>
          <w:rFonts w:ascii="Times New Roman" w:eastAsia="標楷體" w:hAnsi="標楷體"/>
          <w:b/>
          <w:sz w:val="28"/>
          <w:szCs w:val="28"/>
        </w:rPr>
        <w:t>禁止</w:t>
      </w:r>
      <w:r w:rsidR="00F47C95">
        <w:rPr>
          <w:rFonts w:ascii="Times New Roman" w:eastAsia="標楷體" w:hAnsi="標楷體" w:hint="eastAsia"/>
          <w:b/>
          <w:sz w:val="28"/>
          <w:szCs w:val="28"/>
        </w:rPr>
        <w:t>於機</w:t>
      </w:r>
      <w:r w:rsidR="00F47C95">
        <w:rPr>
          <w:rFonts w:ascii="Times New Roman" w:eastAsia="標楷體" w:hAnsi="標楷體"/>
          <w:b/>
          <w:sz w:val="28"/>
          <w:szCs w:val="28"/>
        </w:rPr>
        <w:t>台</w:t>
      </w:r>
      <w:r w:rsidR="00F47C95">
        <w:rPr>
          <w:rFonts w:ascii="Times New Roman" w:eastAsia="標楷體" w:hAnsi="標楷體" w:hint="eastAsia"/>
          <w:b/>
          <w:sz w:val="28"/>
          <w:szCs w:val="28"/>
        </w:rPr>
        <w:t>仍</w:t>
      </w:r>
      <w:r w:rsidR="00F47C95">
        <w:rPr>
          <w:rFonts w:ascii="Times New Roman" w:eastAsia="標楷體" w:hAnsi="標楷體"/>
          <w:b/>
          <w:sz w:val="28"/>
          <w:szCs w:val="28"/>
        </w:rPr>
        <w:t>在旋</w:t>
      </w:r>
      <w:r w:rsidR="00F47C95">
        <w:rPr>
          <w:rFonts w:ascii="Times New Roman" w:eastAsia="標楷體" w:hAnsi="標楷體" w:hint="eastAsia"/>
          <w:b/>
          <w:sz w:val="28"/>
          <w:szCs w:val="28"/>
        </w:rPr>
        <w:t>轉時切換</w:t>
      </w:r>
      <w:r w:rsidR="00F47C95">
        <w:rPr>
          <w:rFonts w:ascii="Times New Roman" w:eastAsia="標楷體" w:hAnsi="標楷體"/>
          <w:b/>
          <w:sz w:val="28"/>
          <w:szCs w:val="28"/>
        </w:rPr>
        <w:t>轉</w:t>
      </w:r>
      <w:r w:rsidR="00F47C95">
        <w:rPr>
          <w:rFonts w:ascii="Times New Roman" w:eastAsia="標楷體" w:hAnsi="標楷體" w:hint="eastAsia"/>
          <w:b/>
          <w:sz w:val="28"/>
          <w:szCs w:val="28"/>
        </w:rPr>
        <w:t>速</w:t>
      </w:r>
      <w:r w:rsidR="00A97BC0">
        <w:rPr>
          <w:rFonts w:ascii="Times New Roman" w:eastAsia="標楷體" w:hAnsi="標楷體" w:hint="eastAsia"/>
          <w:b/>
          <w:sz w:val="28"/>
          <w:szCs w:val="28"/>
        </w:rPr>
        <w:t>(</w:t>
      </w:r>
      <w:r w:rsidR="00A97BC0">
        <w:rPr>
          <w:rFonts w:ascii="Times New Roman" w:eastAsia="標楷體" w:hAnsi="標楷體" w:hint="eastAsia"/>
          <w:b/>
          <w:sz w:val="28"/>
          <w:szCs w:val="28"/>
        </w:rPr>
        <w:t>變速</w:t>
      </w:r>
      <w:r w:rsidR="00A97BC0">
        <w:rPr>
          <w:rFonts w:ascii="Times New Roman" w:eastAsia="標楷體" w:hAnsi="標楷體" w:hint="eastAsia"/>
          <w:b/>
          <w:sz w:val="28"/>
          <w:szCs w:val="28"/>
        </w:rPr>
        <w:t>)</w:t>
      </w:r>
      <w:r w:rsidR="00493461">
        <w:rPr>
          <w:rFonts w:ascii="Times New Roman" w:eastAsia="標楷體" w:hAnsi="標楷體" w:hint="eastAsia"/>
          <w:b/>
          <w:sz w:val="28"/>
          <w:szCs w:val="28"/>
        </w:rPr>
        <w:t>，</w:t>
      </w:r>
      <w:r w:rsidR="006C3AD5" w:rsidRPr="00CC3863">
        <w:rPr>
          <w:rFonts w:ascii="Times New Roman" w:eastAsia="標楷體" w:hAnsi="標楷體" w:hint="eastAsia"/>
          <w:b/>
          <w:sz w:val="28"/>
          <w:szCs w:val="24"/>
          <w:u w:val="thick"/>
        </w:rPr>
        <w:t>車床</w:t>
      </w:r>
      <w:r w:rsidR="006C3AD5" w:rsidRPr="00493461">
        <w:rPr>
          <w:rFonts w:ascii="Times New Roman" w:eastAsia="標楷體" w:hAnsi="標楷體" w:hint="eastAsia"/>
          <w:b/>
          <w:sz w:val="28"/>
          <w:szCs w:val="24"/>
        </w:rPr>
        <w:t>車削加工，</w:t>
      </w:r>
      <w:r w:rsidR="00493461">
        <w:rPr>
          <w:rFonts w:ascii="Times New Roman" w:eastAsia="標楷體" w:hAnsi="標楷體" w:hint="eastAsia"/>
          <w:b/>
          <w:sz w:val="28"/>
          <w:szCs w:val="24"/>
        </w:rPr>
        <w:t>加工前</w:t>
      </w:r>
      <w:r w:rsidR="006C3AD5" w:rsidRPr="00493461">
        <w:rPr>
          <w:rFonts w:ascii="Times New Roman" w:eastAsia="標楷體" w:hAnsi="標楷體" w:hint="eastAsia"/>
          <w:b/>
          <w:sz w:val="28"/>
          <w:szCs w:val="24"/>
        </w:rPr>
        <w:t>需確實關閉刀架遮罩以防切屑噴濺。</w:t>
      </w:r>
    </w:p>
    <w:p w:rsidR="00AC3660" w:rsidRPr="001E0C0F" w:rsidRDefault="001E0C0F" w:rsidP="00493461">
      <w:pPr>
        <w:pStyle w:val="a7"/>
        <w:numPr>
          <w:ilvl w:val="0"/>
          <w:numId w:val="5"/>
        </w:numPr>
        <w:spacing w:line="380" w:lineRule="exact"/>
        <w:ind w:leftChars="0" w:left="1077" w:hanging="357"/>
        <w:jc w:val="both"/>
        <w:rPr>
          <w:rFonts w:ascii="Times New Roman" w:eastAsia="標楷體" w:hAnsi="標楷體"/>
          <w:b/>
          <w:sz w:val="28"/>
          <w:szCs w:val="24"/>
        </w:rPr>
      </w:pPr>
      <w:r w:rsidRPr="001E0C0F">
        <w:rPr>
          <w:rFonts w:ascii="Times New Roman" w:eastAsia="標楷體" w:hAnsi="標楷體" w:hint="eastAsia"/>
          <w:b/>
          <w:sz w:val="28"/>
          <w:szCs w:val="28"/>
        </w:rPr>
        <w:t>操</w:t>
      </w:r>
      <w:r w:rsidRPr="001E0C0F">
        <w:rPr>
          <w:rFonts w:ascii="Times New Roman" w:eastAsia="標楷體" w:hAnsi="標楷體"/>
          <w:b/>
          <w:sz w:val="28"/>
          <w:szCs w:val="28"/>
        </w:rPr>
        <w:t>作</w:t>
      </w:r>
      <w:r w:rsidR="00AC3660"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銑床</w:t>
      </w:r>
      <w:r w:rsidR="00AC3660">
        <w:rPr>
          <w:rFonts w:ascii="Times New Roman" w:eastAsia="標楷體" w:hAnsi="標楷體" w:hint="eastAsia"/>
          <w:b/>
          <w:sz w:val="28"/>
          <w:szCs w:val="28"/>
        </w:rPr>
        <w:t>需確認主軸刀具、虎鉗材料夾持</w:t>
      </w:r>
      <w:r>
        <w:rPr>
          <w:rFonts w:ascii="Times New Roman" w:eastAsia="標楷體" w:hAnsi="標楷體" w:hint="eastAsia"/>
          <w:b/>
          <w:sz w:val="28"/>
          <w:szCs w:val="28"/>
        </w:rPr>
        <w:t>均已</w:t>
      </w:r>
      <w:r w:rsidR="00AC3660">
        <w:rPr>
          <w:rFonts w:ascii="Times New Roman" w:eastAsia="標楷體" w:hAnsi="標楷體" w:hint="eastAsia"/>
          <w:b/>
          <w:sz w:val="28"/>
          <w:szCs w:val="28"/>
        </w:rPr>
        <w:t>鎖緊，</w:t>
      </w:r>
      <w:r w:rsidR="00AC3660" w:rsidRPr="00772592">
        <w:rPr>
          <w:rFonts w:ascii="Times New Roman" w:eastAsia="標楷體" w:hAnsi="標楷體" w:hint="eastAsia"/>
          <w:b/>
          <w:sz w:val="28"/>
          <w:szCs w:val="28"/>
        </w:rPr>
        <w:t>才能啟動開關。</w:t>
      </w:r>
    </w:p>
    <w:p w:rsidR="008028C3" w:rsidRPr="00493461" w:rsidRDefault="001E0C0F" w:rsidP="00493461">
      <w:pPr>
        <w:pStyle w:val="a7"/>
        <w:numPr>
          <w:ilvl w:val="0"/>
          <w:numId w:val="5"/>
        </w:numPr>
        <w:spacing w:line="380" w:lineRule="exact"/>
        <w:ind w:leftChars="0" w:left="1077" w:hanging="357"/>
        <w:jc w:val="both"/>
        <w:rPr>
          <w:rFonts w:ascii="Times New Roman" w:eastAsia="標楷體" w:hAnsi="標楷體"/>
          <w:b/>
          <w:sz w:val="28"/>
          <w:szCs w:val="24"/>
        </w:rPr>
      </w:pPr>
      <w:r>
        <w:rPr>
          <w:rFonts w:ascii="Times New Roman" w:eastAsia="標楷體" w:hAnsi="標楷體" w:hint="eastAsia"/>
          <w:b/>
          <w:sz w:val="28"/>
          <w:szCs w:val="28"/>
        </w:rPr>
        <w:t>使用</w:t>
      </w:r>
      <w:r w:rsidR="00A97BC0"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板金</w:t>
      </w:r>
      <w:r w:rsidRPr="00A97BC0">
        <w:rPr>
          <w:rFonts w:ascii="Times New Roman" w:eastAsia="標楷體" w:hAnsi="標楷體" w:hint="eastAsia"/>
          <w:b/>
          <w:sz w:val="28"/>
          <w:szCs w:val="28"/>
        </w:rPr>
        <w:t>剪床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或</w:t>
      </w:r>
      <w:r w:rsidRPr="00A97BC0">
        <w:rPr>
          <w:rFonts w:ascii="Times New Roman" w:eastAsia="標楷體" w:hAnsi="標楷體" w:hint="eastAsia"/>
          <w:b/>
          <w:sz w:val="28"/>
          <w:szCs w:val="28"/>
        </w:rPr>
        <w:t>折床</w:t>
      </w:r>
      <w:r>
        <w:rPr>
          <w:rFonts w:ascii="Times New Roman" w:eastAsia="標楷體" w:hAnsi="標楷體" w:hint="eastAsia"/>
          <w:b/>
          <w:sz w:val="28"/>
          <w:szCs w:val="28"/>
        </w:rPr>
        <w:t>時，請勿任意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進入安全線</w:t>
      </w:r>
      <w:r w:rsidR="00C7004D">
        <w:rPr>
          <w:rFonts w:ascii="Times New Roman" w:eastAsia="標楷體" w:hAnsi="標楷體" w:hint="eastAsia"/>
          <w:b/>
          <w:sz w:val="28"/>
          <w:szCs w:val="28"/>
        </w:rPr>
        <w:t>或</w:t>
      </w:r>
      <w:r>
        <w:rPr>
          <w:rFonts w:ascii="Times New Roman" w:eastAsia="標楷體" w:hAnsi="標楷體" w:hint="eastAsia"/>
          <w:b/>
          <w:sz w:val="28"/>
          <w:szCs w:val="28"/>
        </w:rPr>
        <w:t>標示線</w:t>
      </w:r>
      <w:r w:rsidR="00C7004D">
        <w:rPr>
          <w:rFonts w:ascii="Times New Roman" w:eastAsia="標楷體" w:hAnsi="標楷體" w:hint="eastAsia"/>
          <w:b/>
          <w:sz w:val="28"/>
          <w:szCs w:val="28"/>
        </w:rPr>
        <w:t>以</w:t>
      </w:r>
      <w:r>
        <w:rPr>
          <w:rFonts w:ascii="Times New Roman" w:eastAsia="標楷體" w:hAnsi="標楷體" w:hint="eastAsia"/>
          <w:b/>
          <w:sz w:val="28"/>
          <w:szCs w:val="28"/>
        </w:rPr>
        <w:t>內</w:t>
      </w:r>
      <w:r w:rsidR="008028C3">
        <w:rPr>
          <w:rFonts w:ascii="Times New Roman" w:eastAsia="標楷體" w:hAnsi="標楷體" w:hint="eastAsia"/>
          <w:b/>
          <w:sz w:val="28"/>
          <w:szCs w:val="28"/>
        </w:rPr>
        <w:t>，</w:t>
      </w:r>
      <w:r w:rsidR="00A97BC0">
        <w:rPr>
          <w:rFonts w:ascii="Times New Roman" w:eastAsia="標楷體" w:hAnsi="標楷體" w:hint="eastAsia"/>
          <w:b/>
          <w:sz w:val="28"/>
          <w:szCs w:val="28"/>
        </w:rPr>
        <w:t>具</w:t>
      </w:r>
      <w:r w:rsidR="008028C3">
        <w:rPr>
          <w:rFonts w:ascii="Times New Roman" w:eastAsia="標楷體" w:hAnsi="標楷體" w:hint="eastAsia"/>
          <w:b/>
          <w:sz w:val="28"/>
          <w:szCs w:val="28"/>
        </w:rPr>
        <w:t>高度危險之沖剪設備嚴禁學生自行使用</w:t>
      </w:r>
      <w:r w:rsidR="00493461">
        <w:rPr>
          <w:rFonts w:ascii="Times New Roman" w:eastAsia="標楷體" w:hAnsi="標楷體" w:hint="eastAsia"/>
          <w:b/>
          <w:sz w:val="28"/>
          <w:szCs w:val="28"/>
        </w:rPr>
        <w:t>，</w:t>
      </w:r>
      <w:r w:rsidR="008028C3" w:rsidRPr="003E274F">
        <w:rPr>
          <w:rFonts w:ascii="Times New Roman" w:eastAsia="標楷體" w:hAnsi="標楷體" w:hint="eastAsia"/>
          <w:b/>
          <w:sz w:val="28"/>
          <w:szCs w:val="28"/>
          <w:u w:val="thick"/>
        </w:rPr>
        <w:t>板金組</w:t>
      </w:r>
      <w:r w:rsidR="008028C3" w:rsidRPr="00493461">
        <w:rPr>
          <w:rFonts w:ascii="Times New Roman" w:eastAsia="標楷體" w:hAnsi="標楷體" w:hint="eastAsia"/>
          <w:b/>
          <w:sz w:val="28"/>
          <w:szCs w:val="28"/>
        </w:rPr>
        <w:t>雷切機台嚴禁使用中開啟安全護罩，使用設備需設備管理人同意。</w:t>
      </w:r>
    </w:p>
    <w:p w:rsidR="001E0C0F" w:rsidRPr="001E0C0F" w:rsidRDefault="001E0C0F" w:rsidP="00493461">
      <w:pPr>
        <w:pStyle w:val="a7"/>
        <w:numPr>
          <w:ilvl w:val="0"/>
          <w:numId w:val="5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4"/>
        </w:rPr>
      </w:pPr>
      <w:r w:rsidRPr="001E0C0F">
        <w:rPr>
          <w:rFonts w:ascii="Times New Roman" w:eastAsia="標楷體" w:hAnsi="標楷體" w:hint="eastAsia"/>
          <w:b/>
          <w:sz w:val="28"/>
          <w:szCs w:val="28"/>
        </w:rPr>
        <w:t>操</w:t>
      </w:r>
      <w:r w:rsidRPr="001E0C0F">
        <w:rPr>
          <w:rFonts w:ascii="Times New Roman" w:eastAsia="標楷體" w:hAnsi="標楷體"/>
          <w:b/>
          <w:sz w:val="28"/>
          <w:szCs w:val="28"/>
        </w:rPr>
        <w:t>作</w:t>
      </w:r>
      <w:r w:rsidR="00CC3863"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銲接</w:t>
      </w:r>
      <w:r w:rsidR="00CC3863" w:rsidRPr="00CC3863">
        <w:rPr>
          <w:rFonts w:ascii="Times New Roman" w:eastAsia="標楷體" w:hAnsi="標楷體" w:hint="eastAsia"/>
          <w:b/>
          <w:sz w:val="28"/>
          <w:szCs w:val="28"/>
        </w:rPr>
        <w:t>設備</w:t>
      </w:r>
      <w:r w:rsidRPr="00772592">
        <w:rPr>
          <w:rFonts w:ascii="Times New Roman" w:eastAsia="標楷體" w:hAnsi="標楷體" w:hint="eastAsia"/>
          <w:b/>
          <w:sz w:val="28"/>
          <w:szCs w:val="28"/>
        </w:rPr>
        <w:t>學生需全程戴皮手套、面罩、口罩、穿長袖衣褲及全程配戴安全眼鏡</w:t>
      </w:r>
      <w:r>
        <w:rPr>
          <w:rFonts w:ascii="Times New Roman" w:eastAsia="標楷體" w:hAnsi="標楷體" w:hint="eastAsia"/>
          <w:b/>
          <w:sz w:val="28"/>
          <w:szCs w:val="28"/>
        </w:rPr>
        <w:t>，</w:t>
      </w:r>
      <w:r w:rsidR="005635C1">
        <w:rPr>
          <w:rFonts w:ascii="Times New Roman" w:eastAsia="標楷體" w:hAnsi="標楷體" w:hint="eastAsia"/>
          <w:b/>
          <w:sz w:val="28"/>
          <w:szCs w:val="28"/>
        </w:rPr>
        <w:t>並</w:t>
      </w:r>
      <w:r>
        <w:rPr>
          <w:rFonts w:ascii="Times New Roman" w:eastAsia="標楷體" w:hAnsi="標楷體" w:hint="eastAsia"/>
          <w:b/>
          <w:sz w:val="28"/>
          <w:szCs w:val="28"/>
        </w:rPr>
        <w:t>確認週圍環境乾燥</w:t>
      </w:r>
      <w:r w:rsidR="00CC3863">
        <w:rPr>
          <w:rFonts w:ascii="Times New Roman" w:eastAsia="標楷體" w:hAnsi="標楷體" w:hint="eastAsia"/>
          <w:b/>
          <w:sz w:val="28"/>
          <w:szCs w:val="28"/>
        </w:rPr>
        <w:t>，嚴禁環境潮溼</w:t>
      </w:r>
      <w:r>
        <w:rPr>
          <w:rFonts w:ascii="Times New Roman" w:eastAsia="標楷體" w:hAnsi="標楷體" w:hint="eastAsia"/>
          <w:b/>
          <w:sz w:val="28"/>
          <w:szCs w:val="28"/>
        </w:rPr>
        <w:t>。</w:t>
      </w:r>
    </w:p>
    <w:p w:rsidR="00741607" w:rsidRPr="00493461" w:rsidRDefault="00741607" w:rsidP="00493461">
      <w:pPr>
        <w:spacing w:line="380" w:lineRule="exact"/>
        <w:jc w:val="both"/>
        <w:rPr>
          <w:rFonts w:ascii="Times New Roman" w:eastAsia="標楷體" w:hAnsi="標楷體"/>
          <w:b/>
          <w:color w:val="FF0000"/>
          <w:sz w:val="28"/>
          <w:szCs w:val="28"/>
        </w:rPr>
      </w:pPr>
      <w:r w:rsidRPr="00493461">
        <w:rPr>
          <w:rFonts w:ascii="標楷體" w:eastAsia="標楷體" w:hAnsi="標楷體" w:hint="eastAsia"/>
          <w:b/>
          <w:color w:val="FF0000"/>
          <w:sz w:val="28"/>
          <w:szCs w:val="28"/>
        </w:rPr>
        <w:t>本</w:t>
      </w:r>
      <w:r w:rsidRPr="00493461">
        <w:rPr>
          <w:rFonts w:ascii="標楷體" w:eastAsia="標楷體" w:hAnsi="標楷體"/>
          <w:b/>
          <w:color w:val="FF0000"/>
          <w:sz w:val="28"/>
          <w:szCs w:val="28"/>
        </w:rPr>
        <w:t>人</w:t>
      </w:r>
      <w:r w:rsidRPr="00493461">
        <w:rPr>
          <w:rFonts w:ascii="標楷體" w:eastAsia="標楷體" w:hAnsi="標楷體" w:hint="eastAsia"/>
          <w:b/>
          <w:color w:val="FF0000"/>
          <w:sz w:val="28"/>
          <w:szCs w:val="28"/>
        </w:rPr>
        <w:t>已完全瞭解並同</w:t>
      </w:r>
      <w:r w:rsidRPr="00493461">
        <w:rPr>
          <w:rFonts w:ascii="標楷體" w:eastAsia="標楷體" w:hAnsi="標楷體"/>
          <w:b/>
          <w:color w:val="FF0000"/>
          <w:sz w:val="28"/>
          <w:szCs w:val="28"/>
        </w:rPr>
        <w:t>意遵</w:t>
      </w:r>
      <w:r w:rsidRPr="00493461">
        <w:rPr>
          <w:rFonts w:ascii="標楷體" w:eastAsia="標楷體" w:hAnsi="標楷體" w:hint="eastAsia"/>
          <w:b/>
          <w:color w:val="FF0000"/>
          <w:sz w:val="28"/>
          <w:szCs w:val="28"/>
        </w:rPr>
        <w:t>守</w:t>
      </w:r>
      <w:r w:rsidRPr="00493461">
        <w:rPr>
          <w:rFonts w:ascii="標楷體" w:eastAsia="標楷體" w:hAnsi="標楷體"/>
          <w:b/>
          <w:color w:val="FF0000"/>
          <w:sz w:val="28"/>
          <w:szCs w:val="28"/>
        </w:rPr>
        <w:t>本</w:t>
      </w:r>
      <w:r w:rsidRPr="00493461">
        <w:rPr>
          <w:rFonts w:ascii="標楷體" w:eastAsia="標楷體" w:hAnsi="標楷體" w:hint="eastAsia"/>
          <w:b/>
          <w:color w:val="FF0000"/>
          <w:sz w:val="28"/>
          <w:szCs w:val="28"/>
        </w:rPr>
        <w:t>守則</w:t>
      </w:r>
    </w:p>
    <w:p w:rsidR="00772592" w:rsidRPr="003A012A" w:rsidRDefault="00741607" w:rsidP="00493461">
      <w:pPr>
        <w:spacing w:line="380" w:lineRule="exact"/>
        <w:jc w:val="both"/>
        <w:rPr>
          <w:rFonts w:ascii="Times New Roman" w:eastAsia="標楷體" w:hAnsi="標楷體"/>
          <w:b/>
          <w:sz w:val="28"/>
          <w:szCs w:val="24"/>
        </w:rPr>
      </w:pPr>
      <w:r w:rsidRPr="00E61DB8">
        <w:rPr>
          <w:rFonts w:ascii="Times New Roman" w:eastAsia="標楷體" w:hAnsi="標楷體" w:hint="eastAsia"/>
          <w:b/>
          <w:sz w:val="28"/>
          <w:szCs w:val="28"/>
        </w:rPr>
        <w:t>姓名</w:t>
      </w:r>
      <w:r>
        <w:rPr>
          <w:rFonts w:ascii="Times New Roman" w:eastAsia="標楷體" w:hAnsi="標楷體" w:hint="eastAsia"/>
          <w:b/>
          <w:sz w:val="28"/>
          <w:szCs w:val="28"/>
        </w:rPr>
        <w:t>(</w:t>
      </w:r>
      <w:r>
        <w:rPr>
          <w:rFonts w:ascii="Times New Roman" w:eastAsia="標楷體" w:hAnsi="標楷體" w:hint="eastAsia"/>
          <w:b/>
          <w:sz w:val="28"/>
          <w:szCs w:val="28"/>
        </w:rPr>
        <w:t>簽</w:t>
      </w:r>
      <w:r>
        <w:rPr>
          <w:rFonts w:ascii="Times New Roman" w:eastAsia="標楷體" w:hAnsi="標楷體"/>
          <w:b/>
          <w:sz w:val="28"/>
          <w:szCs w:val="28"/>
        </w:rPr>
        <w:t>名</w:t>
      </w:r>
      <w:r>
        <w:rPr>
          <w:rFonts w:ascii="Times New Roman" w:eastAsia="標楷體" w:hAnsi="標楷體" w:hint="eastAsia"/>
          <w:b/>
          <w:sz w:val="28"/>
          <w:szCs w:val="28"/>
        </w:rPr>
        <w:t>)</w:t>
      </w:r>
      <w:r>
        <w:rPr>
          <w:rFonts w:ascii="Times New Roman" w:eastAsia="標楷體" w:hAnsi="標楷體" w:hint="eastAsia"/>
          <w:b/>
          <w:sz w:val="28"/>
          <w:szCs w:val="28"/>
        </w:rPr>
        <w:t>：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 xml:space="preserve">           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>學號</w:t>
      </w:r>
      <w:r>
        <w:rPr>
          <w:rFonts w:ascii="Times New Roman" w:eastAsia="標楷體" w:hAnsi="標楷體" w:hint="eastAsia"/>
          <w:b/>
          <w:sz w:val="28"/>
          <w:szCs w:val="28"/>
        </w:rPr>
        <w:t>：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 xml:space="preserve">               </w:t>
      </w:r>
      <w:r>
        <w:rPr>
          <w:rFonts w:ascii="Times New Roman" w:eastAsia="標楷體" w:hAnsi="標楷體" w:hint="eastAsia"/>
          <w:b/>
          <w:sz w:val="28"/>
          <w:szCs w:val="28"/>
        </w:rPr>
        <w:t>日</w:t>
      </w:r>
      <w:r>
        <w:rPr>
          <w:rFonts w:ascii="Times New Roman" w:eastAsia="標楷體" w:hAnsi="標楷體"/>
          <w:b/>
          <w:sz w:val="28"/>
          <w:szCs w:val="28"/>
        </w:rPr>
        <w:t>期：</w:t>
      </w:r>
      <w:r>
        <w:rPr>
          <w:rFonts w:ascii="Times New Roman" w:eastAsia="標楷體" w:hAnsi="標楷體" w:hint="eastAsia"/>
          <w:b/>
          <w:sz w:val="28"/>
          <w:szCs w:val="28"/>
        </w:rPr>
        <w:t xml:space="preserve">     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>年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 xml:space="preserve">   </w:t>
      </w:r>
      <w:r w:rsidR="003E353B">
        <w:rPr>
          <w:rFonts w:ascii="Times New Roman" w:eastAsia="標楷體" w:hAnsi="標楷體" w:hint="eastAsia"/>
          <w:b/>
          <w:sz w:val="28"/>
          <w:szCs w:val="28"/>
        </w:rPr>
        <w:t xml:space="preserve"> 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>月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 xml:space="preserve">   </w:t>
      </w:r>
      <w:r w:rsidR="003E353B">
        <w:rPr>
          <w:rFonts w:ascii="Times New Roman" w:eastAsia="標楷體" w:hAnsi="標楷體" w:hint="eastAsia"/>
          <w:b/>
          <w:sz w:val="28"/>
          <w:szCs w:val="28"/>
        </w:rPr>
        <w:t xml:space="preserve"> 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>日</w:t>
      </w:r>
    </w:p>
    <w:sectPr w:rsidR="00772592" w:rsidRPr="003A012A" w:rsidSect="000A38F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F67" w:rsidRDefault="00890F67" w:rsidP="00616C1C">
      <w:r>
        <w:separator/>
      </w:r>
    </w:p>
  </w:endnote>
  <w:endnote w:type="continuationSeparator" w:id="0">
    <w:p w:rsidR="00890F67" w:rsidRDefault="00890F67" w:rsidP="00616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F67" w:rsidRDefault="00890F67" w:rsidP="00616C1C">
      <w:r>
        <w:separator/>
      </w:r>
    </w:p>
  </w:footnote>
  <w:footnote w:type="continuationSeparator" w:id="0">
    <w:p w:rsidR="00890F67" w:rsidRDefault="00890F67" w:rsidP="00616C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531B"/>
    <w:multiLevelType w:val="hybridMultilevel"/>
    <w:tmpl w:val="F7CCDC0A"/>
    <w:lvl w:ilvl="0" w:tplc="CEECCE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E95F11"/>
    <w:multiLevelType w:val="hybridMultilevel"/>
    <w:tmpl w:val="D2860A0E"/>
    <w:lvl w:ilvl="0" w:tplc="4D2C25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20504F3D"/>
    <w:multiLevelType w:val="hybridMultilevel"/>
    <w:tmpl w:val="4F725148"/>
    <w:lvl w:ilvl="0" w:tplc="4AD8BF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EC6482"/>
    <w:multiLevelType w:val="hybridMultilevel"/>
    <w:tmpl w:val="0EA2B854"/>
    <w:lvl w:ilvl="0" w:tplc="5BC05FC2">
      <w:start w:val="1"/>
      <w:numFmt w:val="decimal"/>
      <w:lvlText w:val="%1."/>
      <w:lvlJc w:val="left"/>
      <w:pPr>
        <w:ind w:left="1125" w:hanging="405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01A5A6C"/>
    <w:multiLevelType w:val="hybridMultilevel"/>
    <w:tmpl w:val="63CE34B4"/>
    <w:lvl w:ilvl="0" w:tplc="7DE2D4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79E"/>
    <w:rsid w:val="00092BF4"/>
    <w:rsid w:val="000A38F1"/>
    <w:rsid w:val="001E0C0F"/>
    <w:rsid w:val="001F2D86"/>
    <w:rsid w:val="00244566"/>
    <w:rsid w:val="00260514"/>
    <w:rsid w:val="0031446C"/>
    <w:rsid w:val="00381F94"/>
    <w:rsid w:val="003A012A"/>
    <w:rsid w:val="003A3ADF"/>
    <w:rsid w:val="003A4B4E"/>
    <w:rsid w:val="003E274F"/>
    <w:rsid w:val="003E353B"/>
    <w:rsid w:val="00401449"/>
    <w:rsid w:val="00434FE9"/>
    <w:rsid w:val="00493461"/>
    <w:rsid w:val="004A7451"/>
    <w:rsid w:val="0055268D"/>
    <w:rsid w:val="005635C1"/>
    <w:rsid w:val="00581F54"/>
    <w:rsid w:val="00590644"/>
    <w:rsid w:val="005972D0"/>
    <w:rsid w:val="005A224D"/>
    <w:rsid w:val="005D1D08"/>
    <w:rsid w:val="005F76DC"/>
    <w:rsid w:val="00616C1C"/>
    <w:rsid w:val="00675090"/>
    <w:rsid w:val="006878ED"/>
    <w:rsid w:val="006B0698"/>
    <w:rsid w:val="006C3AD5"/>
    <w:rsid w:val="006F4212"/>
    <w:rsid w:val="0070693C"/>
    <w:rsid w:val="00741607"/>
    <w:rsid w:val="00753B91"/>
    <w:rsid w:val="00772592"/>
    <w:rsid w:val="007E166C"/>
    <w:rsid w:val="008028C3"/>
    <w:rsid w:val="0082379E"/>
    <w:rsid w:val="00862839"/>
    <w:rsid w:val="00890F67"/>
    <w:rsid w:val="00995C1C"/>
    <w:rsid w:val="00A15EDB"/>
    <w:rsid w:val="00A934E0"/>
    <w:rsid w:val="00A97BC0"/>
    <w:rsid w:val="00AB1A8C"/>
    <w:rsid w:val="00AB7B54"/>
    <w:rsid w:val="00AC3660"/>
    <w:rsid w:val="00C36F5E"/>
    <w:rsid w:val="00C7004D"/>
    <w:rsid w:val="00CC3863"/>
    <w:rsid w:val="00CD0E35"/>
    <w:rsid w:val="00CD1629"/>
    <w:rsid w:val="00D03B31"/>
    <w:rsid w:val="00E3607C"/>
    <w:rsid w:val="00E63E4A"/>
    <w:rsid w:val="00EB524D"/>
    <w:rsid w:val="00F47C95"/>
    <w:rsid w:val="00FC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FC1F29-8854-4CCD-961E-DECFDADDE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C1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6C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6C1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6C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6C1C"/>
    <w:rPr>
      <w:sz w:val="20"/>
      <w:szCs w:val="20"/>
    </w:rPr>
  </w:style>
  <w:style w:type="paragraph" w:styleId="a7">
    <w:name w:val="List Paragraph"/>
    <w:basedOn w:val="a"/>
    <w:uiPriority w:val="34"/>
    <w:qFormat/>
    <w:rsid w:val="00616C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471</Words>
  <Characters>481</Characters>
  <Application>Microsoft Office Word</Application>
  <DocSecurity>0</DocSecurity>
  <Lines>20</Lines>
  <Paragraphs>27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WenChin</cp:lastModifiedBy>
  <cp:revision>11</cp:revision>
  <dcterms:created xsi:type="dcterms:W3CDTF">2024-02-21T02:23:00Z</dcterms:created>
  <dcterms:modified xsi:type="dcterms:W3CDTF">2024-02-26T04:19:00Z</dcterms:modified>
</cp:coreProperties>
</file>